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6"/>
      </w:tblGrid>
      <w:tr w:rsidR="00E63B83" w:rsidRPr="00E63B83" w14:paraId="6F7F9D0F" w14:textId="77777777" w:rsidTr="0076171D">
        <w:trPr>
          <w:jc w:val="center"/>
        </w:trPr>
        <w:tc>
          <w:tcPr>
            <w:tcW w:w="2500" w:type="pct"/>
          </w:tcPr>
          <w:p w14:paraId="031A1664" w14:textId="5E7D39C8" w:rsidR="009964CC" w:rsidRPr="00E63B83" w:rsidRDefault="009964CC" w:rsidP="005B7B70">
            <w:pPr>
              <w:spacing w:before="120"/>
              <w:jc w:val="center"/>
            </w:pPr>
            <w:r w:rsidRPr="00E63B83">
              <w:t>SỞ GIÁO DỤC &amp; ĐÀO TẠO</w:t>
            </w:r>
            <w:r w:rsidR="00440EFA" w:rsidRPr="00E63B83">
              <w:t xml:space="preserve"> </w:t>
            </w:r>
            <w:r w:rsidRPr="00E63B83">
              <w:t>THÀNH PHỐ HỒ CHÍ MINH</w:t>
            </w:r>
          </w:p>
          <w:p w14:paraId="4E369114" w14:textId="77777777" w:rsidR="009964CC" w:rsidRPr="00E63B83" w:rsidRDefault="009964CC" w:rsidP="005B7B70">
            <w:pPr>
              <w:spacing w:before="120"/>
              <w:jc w:val="center"/>
              <w:rPr>
                <w:b/>
                <w:bCs/>
              </w:rPr>
            </w:pPr>
            <w:r w:rsidRPr="00E63B83">
              <w:rPr>
                <w:b/>
                <w:bCs/>
              </w:rPr>
              <w:t xml:space="preserve">TRƯỜNG </w:t>
            </w:r>
            <w:r w:rsidR="00AB423E" w:rsidRPr="00E63B83">
              <w:rPr>
                <w:b/>
                <w:bCs/>
              </w:rPr>
              <w:t>THPT</w:t>
            </w:r>
            <w:r w:rsidR="00440EFA" w:rsidRPr="00E63B83">
              <w:rPr>
                <w:b/>
                <w:bCs/>
              </w:rPr>
              <w:t xml:space="preserve"> </w:t>
            </w:r>
            <w:r w:rsidRPr="00E63B83">
              <w:rPr>
                <w:b/>
                <w:bCs/>
              </w:rPr>
              <w:t>DƯƠNG VĂN DƯƠNG</w:t>
            </w:r>
          </w:p>
          <w:p w14:paraId="5598C55E" w14:textId="2EC16F55" w:rsidR="00DB74C1" w:rsidRPr="00E63B83" w:rsidRDefault="00DB74C1" w:rsidP="005B7B70">
            <w:pPr>
              <w:spacing w:before="120"/>
              <w:jc w:val="center"/>
              <w:rPr>
                <w:b/>
                <w:bCs/>
              </w:rPr>
            </w:pPr>
            <w:r w:rsidRPr="00E63B83">
              <w:rPr>
                <w:b/>
                <w:bCs/>
                <w:i/>
                <w:iCs/>
                <w:noProof/>
              </w:rPr>
              <mc:AlternateContent>
                <mc:Choice Requires="wps">
                  <w:drawing>
                    <wp:inline distT="0" distB="0" distL="0" distR="0" wp14:anchorId="3EBA3D36" wp14:editId="5CC0CA2C">
                      <wp:extent cx="1440000" cy="0"/>
                      <wp:effectExtent l="0" t="0" r="0" b="0"/>
                      <wp:docPr id="1" name="Straight Connector 1"/>
                      <wp:cNvGraphicFramePr/>
                      <a:graphic xmlns:a="http://schemas.openxmlformats.org/drawingml/2006/main">
                        <a:graphicData uri="http://schemas.microsoft.com/office/word/2010/wordprocessingShape">
                          <wps:wsp>
                            <wps:cNvCnPr/>
                            <wps:spPr>
                              <a:xfrm>
                                <a:off x="0" y="0"/>
                                <a:ext cx="144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09C3019"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11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" strokecolor="black [3200]" strokeweight="1.5pt">
                      <v:stroke joinstyle="miter"/>
                      <w10:anchorlock/>
                    </v:line>
                  </w:pict>
                </mc:Fallback>
              </mc:AlternateContent>
            </w:r>
          </w:p>
        </w:tc>
        <w:tc>
          <w:tcPr>
            <w:tcW w:w="2500" w:type="pct"/>
          </w:tcPr>
          <w:p w14:paraId="3951D151" w14:textId="77777777" w:rsidR="002425C0" w:rsidRPr="00E63B83" w:rsidRDefault="009964CC" w:rsidP="005B7B70">
            <w:pPr>
              <w:spacing w:before="120"/>
              <w:jc w:val="center"/>
              <w:rPr>
                <w:b/>
                <w:bCs/>
              </w:rPr>
            </w:pPr>
            <w:r w:rsidRPr="00E63B83">
              <w:rPr>
                <w:b/>
                <w:bCs/>
              </w:rPr>
              <w:t>CỘNG HÒA XÃ HỘI CHỦ NGHĨA VIỆT NAM</w:t>
            </w:r>
          </w:p>
          <w:p w14:paraId="2FEB8518" w14:textId="75BA1248" w:rsidR="009964CC" w:rsidRPr="00E63B83" w:rsidRDefault="009964CC" w:rsidP="005B7B70">
            <w:pPr>
              <w:spacing w:before="120"/>
              <w:jc w:val="center"/>
              <w:rPr>
                <w:b/>
                <w:bCs/>
              </w:rPr>
            </w:pPr>
            <w:r w:rsidRPr="00E63B83">
              <w:rPr>
                <w:b/>
                <w:bCs/>
              </w:rPr>
              <w:t>Độc lập – Tự do – Hạnh phúc</w:t>
            </w:r>
          </w:p>
          <w:p w14:paraId="60D892AB" w14:textId="7409C71A" w:rsidR="004B3D2D" w:rsidRPr="00E63B83" w:rsidRDefault="004B3D2D" w:rsidP="005B7B70">
            <w:pPr>
              <w:spacing w:before="120"/>
              <w:jc w:val="center"/>
              <w:rPr>
                <w:b/>
                <w:bCs/>
              </w:rPr>
            </w:pPr>
            <w:r w:rsidRPr="00E63B83">
              <w:rPr>
                <w:b/>
                <w:bCs/>
                <w:noProof/>
              </w:rPr>
              <mc:AlternateContent>
                <mc:Choice Requires="wps">
                  <w:drawing>
                    <wp:inline distT="0" distB="0" distL="0" distR="0" wp14:anchorId="36281886" wp14:editId="311F9655">
                      <wp:extent cx="1440000" cy="0"/>
                      <wp:effectExtent l="0" t="0" r="0" b="0"/>
                      <wp:docPr id="2" name="Straight Connector 2"/>
                      <wp:cNvGraphicFramePr/>
                      <a:graphic xmlns:a="http://schemas.openxmlformats.org/drawingml/2006/main">
                        <a:graphicData uri="http://schemas.microsoft.com/office/word/2010/wordprocessingShape">
                          <wps:wsp>
                            <wps:cNvCnPr/>
                            <wps:spPr>
                              <a:xfrm>
                                <a:off x="0" y="0"/>
                                <a:ext cx="144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3261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11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" strokecolor="black [3200]" strokeweight="1.5pt">
                      <v:stroke joinstyle="miter"/>
                      <w10:anchorlock/>
                    </v:line>
                  </w:pict>
                </mc:Fallback>
              </mc:AlternateContent>
            </w:r>
          </w:p>
        </w:tc>
      </w:tr>
      <w:tr w:rsidR="00E63B83" w:rsidRPr="00E63B83" w14:paraId="3F64D334" w14:textId="77777777" w:rsidTr="0076171D">
        <w:trPr>
          <w:jc w:val="center"/>
        </w:trPr>
        <w:tc>
          <w:tcPr>
            <w:tcW w:w="2500" w:type="pct"/>
          </w:tcPr>
          <w:p w14:paraId="0DB93AB8" w14:textId="229CF400" w:rsidR="002425C0" w:rsidRPr="00E63B83" w:rsidRDefault="00FF074B" w:rsidP="005B7B70">
            <w:pPr>
              <w:spacing w:before="120"/>
              <w:jc w:val="center"/>
              <w:rPr>
                <w:i/>
                <w:iCs/>
              </w:rPr>
            </w:pPr>
            <w:r w:rsidRPr="00E63B83">
              <w:rPr>
                <w:i/>
                <w:iCs/>
              </w:rPr>
              <w:t>Số: ...../</w:t>
            </w:r>
            <w:r w:rsidR="00A1182B" w:rsidRPr="00E63B83">
              <w:rPr>
                <w:i/>
                <w:iCs/>
              </w:rPr>
              <w:t>KH.TNTHPT-DVD</w:t>
            </w:r>
          </w:p>
        </w:tc>
        <w:tc>
          <w:tcPr>
            <w:tcW w:w="2500" w:type="pct"/>
          </w:tcPr>
          <w:p w14:paraId="160E5879" w14:textId="471A663A" w:rsidR="002425C0" w:rsidRPr="00E63B83" w:rsidRDefault="00E27A3E" w:rsidP="005B7B70">
            <w:pPr>
              <w:spacing w:before="120"/>
              <w:jc w:val="center"/>
              <w:rPr>
                <w:i/>
                <w:iCs/>
              </w:rPr>
            </w:pPr>
            <w:r w:rsidRPr="00E63B83">
              <w:rPr>
                <w:i/>
                <w:iCs/>
              </w:rPr>
              <w:t xml:space="preserve">Tp.HCM, ngày </w:t>
            </w:r>
            <w:r w:rsidR="00296E7A" w:rsidRPr="00E63B83">
              <w:rPr>
                <w:i/>
                <w:iCs/>
              </w:rPr>
              <w:t>30</w:t>
            </w:r>
            <w:r w:rsidRPr="00E63B83">
              <w:rPr>
                <w:i/>
                <w:iCs/>
              </w:rPr>
              <w:t xml:space="preserve"> tháng </w:t>
            </w:r>
            <w:r w:rsidR="00296E7A" w:rsidRPr="00E63B83">
              <w:rPr>
                <w:i/>
                <w:iCs/>
              </w:rPr>
              <w:t>5</w:t>
            </w:r>
            <w:r w:rsidRPr="00E63B83">
              <w:rPr>
                <w:i/>
                <w:iCs/>
              </w:rPr>
              <w:t xml:space="preserve"> năm </w:t>
            </w:r>
            <w:r w:rsidR="00296E7A" w:rsidRPr="00E63B83">
              <w:rPr>
                <w:i/>
                <w:iCs/>
              </w:rPr>
              <w:t>2022</w:t>
            </w:r>
          </w:p>
        </w:tc>
      </w:tr>
      <w:tr w:rsidR="00E63B83" w:rsidRPr="00E63B83" w14:paraId="024E0E19" w14:textId="77777777" w:rsidTr="0076171D">
        <w:trPr>
          <w:jc w:val="center"/>
        </w:trPr>
        <w:tc>
          <w:tcPr>
            <w:tcW w:w="5000" w:type="pct"/>
            <w:gridSpan w:val="2"/>
          </w:tcPr>
          <w:p w14:paraId="11E110CC" w14:textId="7C9CEAD0" w:rsidR="00297C94" w:rsidRPr="00E63B83" w:rsidRDefault="004B22F4" w:rsidP="005B7B70">
            <w:pPr>
              <w:spacing w:before="120"/>
              <w:jc w:val="center"/>
              <w:rPr>
                <w:b/>
                <w:bCs/>
              </w:rPr>
            </w:pPr>
            <w:r w:rsidRPr="00E63B83">
              <w:rPr>
                <w:b/>
                <w:bCs/>
              </w:rPr>
              <w:t>KẾ HOẠCH</w:t>
            </w:r>
            <w:r w:rsidR="003F4B34" w:rsidRPr="00E63B83">
              <w:rPr>
                <w:b/>
                <w:bCs/>
              </w:rPr>
              <w:t xml:space="preserve"> CHUYÊN MÔN</w:t>
            </w:r>
          </w:p>
        </w:tc>
      </w:tr>
      <w:tr w:rsidR="00E63B83" w:rsidRPr="00E63B83" w14:paraId="4DE91005" w14:textId="77777777" w:rsidTr="0076171D">
        <w:trPr>
          <w:jc w:val="center"/>
        </w:trPr>
        <w:tc>
          <w:tcPr>
            <w:tcW w:w="5000" w:type="pct"/>
            <w:gridSpan w:val="2"/>
          </w:tcPr>
          <w:p w14:paraId="404FBBEB" w14:textId="03794F6D" w:rsidR="00297C94" w:rsidRPr="00E63B83" w:rsidRDefault="001950AA" w:rsidP="005B7B70">
            <w:pPr>
              <w:spacing w:before="120"/>
              <w:jc w:val="center"/>
              <w:rPr>
                <w:b/>
                <w:bCs/>
              </w:rPr>
            </w:pPr>
            <w:r w:rsidRPr="00E63B83">
              <w:rPr>
                <w:b/>
                <w:bCs/>
              </w:rPr>
              <w:t>V/v</w:t>
            </w:r>
            <w:r w:rsidR="003F4B34" w:rsidRPr="00E63B83">
              <w:rPr>
                <w:b/>
                <w:bCs/>
              </w:rPr>
              <w:t xml:space="preserve"> tổ chức thực hiện </w:t>
            </w:r>
            <w:r w:rsidR="003D2476" w:rsidRPr="00E63B83">
              <w:rPr>
                <w:b/>
                <w:bCs/>
              </w:rPr>
              <w:t>công tác ôn luyện thi Tốt nghiệp THPT 2022</w:t>
            </w:r>
          </w:p>
        </w:tc>
      </w:tr>
    </w:tbl>
    <w:p w14:paraId="5D69C79D" w14:textId="2BD71F68" w:rsidR="002D7259" w:rsidRPr="00E63B83" w:rsidRDefault="00AC5DBF" w:rsidP="005B7B70">
      <w:pPr>
        <w:spacing w:after="0"/>
        <w:jc w:val="both"/>
        <w:rPr>
          <w:b/>
          <w:bCs/>
          <w:u w:val="single"/>
        </w:rPr>
      </w:pPr>
      <w:r w:rsidRPr="00E63B83">
        <w:rPr>
          <w:b/>
          <w:bCs/>
          <w:u w:val="single"/>
        </w:rPr>
        <w:t>Căn cứ:</w:t>
      </w:r>
    </w:p>
    <w:p w14:paraId="6638E2BA" w14:textId="79507E57" w:rsidR="00AC5DBF" w:rsidRPr="00E63B83" w:rsidRDefault="00926CD5" w:rsidP="005B7B70">
      <w:pPr>
        <w:spacing w:after="0"/>
        <w:ind w:left="720"/>
        <w:jc w:val="both"/>
      </w:pPr>
      <w:r w:rsidRPr="00E63B83">
        <w:t>+ Kế hoạch tổ chức Hội nghị Cha mẹ học sinh khối lớp 12 về việc</w:t>
      </w:r>
      <w:r w:rsidR="00DE5D45" w:rsidRPr="00E63B83">
        <w:t xml:space="preserve"> triển khai chương trình nhà trường,</w:t>
      </w:r>
      <w:r w:rsidRPr="00E63B83">
        <w:t xml:space="preserve"> tổ chức các hoạt động giáo dục bổ trợ, định hướng học sinh ôn luyện thi Tốt nghiệp THPT năm 2022;</w:t>
      </w:r>
    </w:p>
    <w:p w14:paraId="0ADAC77B" w14:textId="15EBD5AF" w:rsidR="00506236" w:rsidRPr="00E63B83" w:rsidRDefault="00506236" w:rsidP="005B7B70">
      <w:pPr>
        <w:spacing w:after="0"/>
        <w:ind w:left="720"/>
        <w:jc w:val="both"/>
      </w:pPr>
      <w:r w:rsidRPr="00E63B83">
        <w:t xml:space="preserve">+ Kế hoạch Giáo dục nhà trường do Hiệu trưởng trường THPT Dương Văn Dương ban hành, triển khai </w:t>
      </w:r>
      <w:r w:rsidR="00A54EA9" w:rsidRPr="00E63B83">
        <w:t xml:space="preserve">và định hướng thực hiện </w:t>
      </w:r>
      <w:r w:rsidRPr="00E63B83">
        <w:t>các nhiệm vụ trọng tâm</w:t>
      </w:r>
      <w:r w:rsidR="00BE7DBE" w:rsidRPr="00E63B83">
        <w:t xml:space="preserve"> về Giáo dục trung học</w:t>
      </w:r>
      <w:r w:rsidRPr="00E63B83">
        <w:t xml:space="preserve"> của năm học 2021 – 2022;</w:t>
      </w:r>
    </w:p>
    <w:p w14:paraId="4123492C" w14:textId="514DDEDD" w:rsidR="00F25820" w:rsidRPr="00E63B83" w:rsidRDefault="00F25820" w:rsidP="005B7B70">
      <w:pPr>
        <w:spacing w:after="0"/>
        <w:jc w:val="both"/>
      </w:pPr>
    </w:p>
    <w:p w14:paraId="67F33598" w14:textId="73ACBB5E" w:rsidR="000703C3" w:rsidRPr="00E63B83" w:rsidRDefault="003046A4" w:rsidP="00635DE2">
      <w:pPr>
        <w:pStyle w:val="ListParagraph"/>
        <w:numPr>
          <w:ilvl w:val="0"/>
          <w:numId w:val="1"/>
        </w:numPr>
        <w:spacing w:after="0"/>
        <w:ind w:left="714" w:hanging="357"/>
        <w:contextualSpacing w:val="0"/>
        <w:jc w:val="both"/>
        <w:rPr>
          <w:b/>
          <w:bCs/>
        </w:rPr>
      </w:pPr>
      <w:r w:rsidRPr="00E63B83">
        <w:rPr>
          <w:b/>
          <w:bCs/>
        </w:rPr>
        <w:t>MỤC ĐÍCH, YÊU CẦU</w:t>
      </w:r>
    </w:p>
    <w:p w14:paraId="7B0949F2" w14:textId="1AFB6CAD" w:rsidR="003F3535" w:rsidRPr="00E63B83" w:rsidRDefault="00692395" w:rsidP="00692395">
      <w:pPr>
        <w:spacing w:after="0"/>
        <w:ind w:left="714" w:firstLine="420"/>
        <w:jc w:val="both"/>
      </w:pPr>
      <w:r w:rsidRPr="00E63B83">
        <w:t>Thực hiện công tác tư vấn giáo dục, hướng dẫn xây dựng kế hoạch học tập</w:t>
      </w:r>
      <w:r w:rsidR="0083168E" w:rsidRPr="00E63B83">
        <w:t xml:space="preserve"> cá nhân</w:t>
      </w:r>
      <w:r w:rsidRPr="00E63B83">
        <w:t xml:space="preserve">, định hướng học sinh </w:t>
      </w:r>
      <w:r w:rsidR="0083168E" w:rsidRPr="00E63B83">
        <w:t>có phương pháp</w:t>
      </w:r>
      <w:r w:rsidRPr="00E63B83">
        <w:t xml:space="preserve"> củng cố hệ thống hóa kiến thức trọng tâm, tăng cường rèn luyện kỹ năng trọng điểm một cách hiệu quả nhằm đáp ứng tốt</w:t>
      </w:r>
      <w:r w:rsidR="001D678B" w:rsidRPr="00E63B83">
        <w:t xml:space="preserve"> các yêu cầu đổi mới trong kỳ thi Tốt nghiệp THPT và xét tuyển vào Đại học, Cao đẳng năm 2022</w:t>
      </w:r>
      <w:r w:rsidR="0083168E" w:rsidRPr="00E63B83">
        <w:t xml:space="preserve">; </w:t>
      </w:r>
      <w:r w:rsidR="0060720C" w:rsidRPr="00E63B83">
        <w:t>đáp ứng nhu cầu, nguyện vọng của cha mẹ học sinh, học sinh</w:t>
      </w:r>
      <w:r w:rsidR="00830F61" w:rsidRPr="00E63B83">
        <w:t xml:space="preserve"> (</w:t>
      </w:r>
      <w:r w:rsidR="00830F61" w:rsidRPr="00E63B83">
        <w:rPr>
          <w:i/>
          <w:iCs/>
        </w:rPr>
        <w:t xml:space="preserve">trên </w:t>
      </w:r>
      <w:r w:rsidR="00A75C29" w:rsidRPr="00E63B83">
        <w:rPr>
          <w:i/>
          <w:iCs/>
        </w:rPr>
        <w:t>tinh thần</w:t>
      </w:r>
      <w:r w:rsidR="00830F61" w:rsidRPr="00E63B83">
        <w:rPr>
          <w:i/>
          <w:iCs/>
        </w:rPr>
        <w:t xml:space="preserve"> thỏa thuận, </w:t>
      </w:r>
      <w:r w:rsidR="00A75C29" w:rsidRPr="00E63B83">
        <w:rPr>
          <w:i/>
          <w:iCs/>
        </w:rPr>
        <w:t xml:space="preserve">nguyên tắc </w:t>
      </w:r>
      <w:r w:rsidR="00830F61" w:rsidRPr="00E63B83">
        <w:rPr>
          <w:i/>
          <w:iCs/>
        </w:rPr>
        <w:t>tự nguyện</w:t>
      </w:r>
      <w:r w:rsidR="00A75C29" w:rsidRPr="00E63B83">
        <w:rPr>
          <w:i/>
          <w:iCs/>
        </w:rPr>
        <w:t xml:space="preserve"> và phù hợp điều kiện nguồn lực thực tế của nhà trường</w:t>
      </w:r>
      <w:r w:rsidR="00830F61" w:rsidRPr="00E63B83">
        <w:t>)</w:t>
      </w:r>
      <w:r w:rsidR="0060720C" w:rsidRPr="00E63B83">
        <w:t xml:space="preserve"> về việc tổ chức các hoạt động giáo dục bổ trợ học tập dành cho học sinh cuối cấp sau khi hoàn thành chương trình giáo dục phổ thông </w:t>
      </w:r>
      <w:r w:rsidR="0033535E" w:rsidRPr="00E63B83">
        <w:t>theo kế hoạch thời gian năm học 2021 – 2022 (</w:t>
      </w:r>
      <w:r w:rsidR="0033535E" w:rsidRPr="00E63B83">
        <w:rPr>
          <w:i/>
          <w:iCs/>
        </w:rPr>
        <w:t>Quyết định số 2999/QĐ-UBND ngày 18/8/2021 của Ủy ban nhân dân TP.HCM</w:t>
      </w:r>
      <w:r w:rsidR="002D3B45" w:rsidRPr="00E63B83">
        <w:t>)</w:t>
      </w:r>
      <w:r w:rsidR="001D678B" w:rsidRPr="00E63B83">
        <w:t>.</w:t>
      </w:r>
    </w:p>
    <w:p w14:paraId="267996FD" w14:textId="4C9907D9" w:rsidR="0083168E" w:rsidRPr="00E63B83" w:rsidRDefault="0083168E" w:rsidP="00692395">
      <w:pPr>
        <w:spacing w:after="0"/>
        <w:ind w:left="714" w:firstLine="420"/>
        <w:jc w:val="both"/>
      </w:pPr>
      <w:r w:rsidRPr="00E63B83">
        <w:t xml:space="preserve">Tổ chức thực hiện hiệu quả chương trình nhà trường về </w:t>
      </w:r>
      <w:r w:rsidR="004F05C0" w:rsidRPr="00E63B83">
        <w:t>dạy học theo</w:t>
      </w:r>
      <w:r w:rsidRPr="00E63B83">
        <w:t xml:space="preserve"> định hướng phát triển năng lực, phẩm chất của học sinh</w:t>
      </w:r>
      <w:r w:rsidR="003D2401" w:rsidRPr="00E63B83">
        <w:t xml:space="preserve">; đồng thời tiếp tục rà soát, điều chỉnh nội dung, phương pháp </w:t>
      </w:r>
      <w:r w:rsidR="00F628FE" w:rsidRPr="00E63B83">
        <w:t>ôn luyện</w:t>
      </w:r>
      <w:r w:rsidR="00673126" w:rsidRPr="00E63B83">
        <w:t xml:space="preserve"> thi</w:t>
      </w:r>
      <w:r w:rsidR="003D2401" w:rsidRPr="00E63B83">
        <w:t xml:space="preserve"> phù hợp bối cảnh, xu hướng thi cử</w:t>
      </w:r>
      <w:r w:rsidR="00B0645B" w:rsidRPr="00E63B83">
        <w:t xml:space="preserve"> và cấu trúc đề thi (</w:t>
      </w:r>
      <w:r w:rsidR="00B0645B" w:rsidRPr="00E63B83">
        <w:rPr>
          <w:i/>
          <w:iCs/>
        </w:rPr>
        <w:t>dựa trên</w:t>
      </w:r>
      <w:r w:rsidR="002F7718" w:rsidRPr="00E63B83">
        <w:rPr>
          <w:i/>
          <w:iCs/>
        </w:rPr>
        <w:t xml:space="preserve"> tinh thần phổ biến</w:t>
      </w:r>
      <w:r w:rsidR="00B0645B" w:rsidRPr="00E63B83">
        <w:rPr>
          <w:i/>
          <w:iCs/>
        </w:rPr>
        <w:t xml:space="preserve"> bộ đề thi tham khảo của Bộ GD&amp;Đ</w:t>
      </w:r>
      <w:r w:rsidR="000D11A4" w:rsidRPr="00E63B83">
        <w:rPr>
          <w:i/>
          <w:iCs/>
        </w:rPr>
        <w:t>T năm 2022</w:t>
      </w:r>
      <w:r w:rsidR="00B0645B" w:rsidRPr="00E63B83">
        <w:t>)</w:t>
      </w:r>
      <w:r w:rsidR="003D2401" w:rsidRPr="00E63B83">
        <w:t xml:space="preserve"> hiện nay ở các môn học thuộc</w:t>
      </w:r>
      <w:r w:rsidR="004E1D3C" w:rsidRPr="00E63B83">
        <w:t xml:space="preserve"> các</w:t>
      </w:r>
      <w:r w:rsidR="003D2401" w:rsidRPr="00E63B83">
        <w:t xml:space="preserve"> tổ hợp môn thi tốt nghiệp THPT; đảm bảo tốt việc giữ vững chất lượng giáo dục của nhà trường qua các năm học (</w:t>
      </w:r>
      <w:r w:rsidR="003D2401" w:rsidRPr="00E63B83">
        <w:rPr>
          <w:i/>
          <w:iCs/>
        </w:rPr>
        <w:t xml:space="preserve">tỷ lệ học sinh tốt nghiệp THPT là </w:t>
      </w:r>
      <w:r w:rsidR="003D2401" w:rsidRPr="00E63B83">
        <w:rPr>
          <w:b/>
          <w:bCs/>
          <w:i/>
          <w:iCs/>
        </w:rPr>
        <w:t>100</w:t>
      </w:r>
      <w:r w:rsidR="003D2401" w:rsidRPr="00E63B83">
        <w:rPr>
          <w:i/>
          <w:iCs/>
        </w:rPr>
        <w:t>%</w:t>
      </w:r>
      <w:r w:rsidR="003D2401" w:rsidRPr="00E63B83">
        <w:t>).</w:t>
      </w:r>
    </w:p>
    <w:p w14:paraId="4EA12A12" w14:textId="3DC00C1A" w:rsidR="008C1B50" w:rsidRPr="00E63B83" w:rsidRDefault="008C1B50" w:rsidP="00692395">
      <w:pPr>
        <w:spacing w:after="0"/>
        <w:ind w:left="714" w:firstLine="420"/>
        <w:jc w:val="both"/>
      </w:pPr>
      <w:r w:rsidRPr="00E63B83">
        <w:t xml:space="preserve">Tổ chức thực hiện </w:t>
      </w:r>
      <w:r w:rsidR="005820C9" w:rsidRPr="00E63B83">
        <w:t>nghiêm túc</w:t>
      </w:r>
      <w:r w:rsidRPr="00E63B83">
        <w:t xml:space="preserve"> việc </w:t>
      </w:r>
      <w:r w:rsidR="005820C9" w:rsidRPr="00E63B83">
        <w:t xml:space="preserve">sinh hoạt </w:t>
      </w:r>
      <w:r w:rsidR="00F825A6" w:rsidRPr="00E63B83">
        <w:t xml:space="preserve">tổ bộ môn về </w:t>
      </w:r>
      <w:r w:rsidR="00A658B5" w:rsidRPr="00E63B83">
        <w:t xml:space="preserve">thống nhất </w:t>
      </w:r>
      <w:r w:rsidRPr="00E63B83">
        <w:t xml:space="preserve">tiến độ </w:t>
      </w:r>
      <w:r w:rsidR="00A658B5" w:rsidRPr="00E63B83">
        <w:t xml:space="preserve">thực hiện </w:t>
      </w:r>
      <w:r w:rsidRPr="00E63B83">
        <w:t xml:space="preserve">kế hoạch hoạt động và </w:t>
      </w:r>
      <w:r w:rsidR="005820C9" w:rsidRPr="00E63B83">
        <w:t xml:space="preserve">giải pháp nâng cao </w:t>
      </w:r>
      <w:r w:rsidRPr="00E63B83">
        <w:t>chất lượng chuyên mô</w:t>
      </w:r>
      <w:r w:rsidR="00F825A6" w:rsidRPr="00E63B83">
        <w:t xml:space="preserve">n; </w:t>
      </w:r>
      <w:r w:rsidR="00F825A6" w:rsidRPr="00E63B83">
        <w:rPr>
          <w:i/>
          <w:iCs/>
        </w:rPr>
        <w:t xml:space="preserve">đảm </w:t>
      </w:r>
      <w:r w:rsidR="002D4C58" w:rsidRPr="00E63B83">
        <w:rPr>
          <w:i/>
          <w:iCs/>
        </w:rPr>
        <w:t>bảo</w:t>
      </w:r>
      <w:r w:rsidR="00F825A6" w:rsidRPr="00E63B83">
        <w:rPr>
          <w:i/>
          <w:iCs/>
        </w:rPr>
        <w:t xml:space="preserve"> tốt việc duy trì mối liên hệ, phối hợp</w:t>
      </w:r>
      <w:r w:rsidRPr="00E63B83">
        <w:rPr>
          <w:i/>
          <w:iCs/>
        </w:rPr>
        <w:t xml:space="preserve"> </w:t>
      </w:r>
      <w:r w:rsidR="00476000" w:rsidRPr="00E63B83">
        <w:rPr>
          <w:i/>
          <w:iCs/>
        </w:rPr>
        <w:t xml:space="preserve">chặt chẽ trong </w:t>
      </w:r>
      <w:r w:rsidR="00F825A6" w:rsidRPr="00E63B83">
        <w:rPr>
          <w:i/>
          <w:iCs/>
        </w:rPr>
        <w:t>công tác giáo dục</w:t>
      </w:r>
      <w:r w:rsidR="006359AC" w:rsidRPr="00E63B83">
        <w:rPr>
          <w:i/>
          <w:iCs/>
        </w:rPr>
        <w:t>,</w:t>
      </w:r>
      <w:r w:rsidR="00794DD0" w:rsidRPr="00E63B83">
        <w:rPr>
          <w:i/>
          <w:iCs/>
        </w:rPr>
        <w:t xml:space="preserve"> quản lý</w:t>
      </w:r>
      <w:r w:rsidR="00F825A6" w:rsidRPr="00E63B83">
        <w:rPr>
          <w:i/>
          <w:iCs/>
        </w:rPr>
        <w:t xml:space="preserve"> học sinh giữa nhà trường và gia đình</w:t>
      </w:r>
      <w:r w:rsidR="006359AC" w:rsidRPr="00E63B83">
        <w:rPr>
          <w:i/>
          <w:iCs/>
        </w:rPr>
        <w:t xml:space="preserve"> trong suốt thời gian thực hiện chương trình nhà trường</w:t>
      </w:r>
      <w:r w:rsidR="0004487C" w:rsidRPr="00E63B83">
        <w:t xml:space="preserve"> sau khi kết thúc chương trình dạy học chính khóa</w:t>
      </w:r>
      <w:r w:rsidR="00F825A6" w:rsidRPr="00E63B83">
        <w:t>.</w:t>
      </w:r>
    </w:p>
    <w:p w14:paraId="3946E0AD" w14:textId="6F2621AA" w:rsidR="003F3535" w:rsidRPr="00E63B83" w:rsidRDefault="003F3535" w:rsidP="005B7B70">
      <w:pPr>
        <w:spacing w:after="0"/>
        <w:jc w:val="both"/>
      </w:pPr>
    </w:p>
    <w:p w14:paraId="5536A272" w14:textId="298B250B" w:rsidR="00AD3E40" w:rsidRPr="00E63B83" w:rsidRDefault="00226F7F" w:rsidP="00AD3E40">
      <w:pPr>
        <w:pStyle w:val="ListParagraph"/>
        <w:numPr>
          <w:ilvl w:val="0"/>
          <w:numId w:val="1"/>
        </w:numPr>
        <w:spacing w:after="0"/>
        <w:ind w:left="714" w:hanging="357"/>
        <w:contextualSpacing w:val="0"/>
        <w:jc w:val="both"/>
        <w:rPr>
          <w:b/>
          <w:bCs/>
        </w:rPr>
      </w:pPr>
      <w:r w:rsidRPr="00E63B83">
        <w:rPr>
          <w:b/>
          <w:bCs/>
        </w:rPr>
        <w:lastRenderedPageBreak/>
        <w:t>NỘI DUNG TRIỂN KHAI, TỔ CHỨC THỰC HIỆN</w:t>
      </w:r>
    </w:p>
    <w:p w14:paraId="4E4D4787" w14:textId="457E1A2A" w:rsidR="005F11B3" w:rsidRPr="00E63B83" w:rsidRDefault="00EB0574" w:rsidP="00C64397">
      <w:pPr>
        <w:pStyle w:val="ListParagraph"/>
        <w:numPr>
          <w:ilvl w:val="0"/>
          <w:numId w:val="2"/>
        </w:numPr>
        <w:spacing w:after="0"/>
        <w:ind w:left="1071" w:hanging="357"/>
        <w:contextualSpacing w:val="0"/>
        <w:jc w:val="both"/>
      </w:pPr>
      <w:r w:rsidRPr="00E63B83">
        <w:t>Đối tượng thực hiện kế hoạch: tất cả Giáo viên bộ môn dạy lớp 12 hiện hành và học sinh toàn khối 12.</w:t>
      </w:r>
    </w:p>
    <w:p w14:paraId="11BEA1E4" w14:textId="500EF1AD" w:rsidR="00A372AC" w:rsidRPr="00E63B83" w:rsidRDefault="00A372AC" w:rsidP="00396039">
      <w:pPr>
        <w:pStyle w:val="ListParagraph"/>
        <w:numPr>
          <w:ilvl w:val="0"/>
          <w:numId w:val="6"/>
        </w:numPr>
        <w:spacing w:after="0"/>
        <w:ind w:left="1429" w:hanging="357"/>
        <w:contextualSpacing w:val="0"/>
        <w:jc w:val="both"/>
      </w:pPr>
      <w:r w:rsidRPr="00E63B83">
        <w:t>Danh sách Giáo viên bộ môn dạy lớp 12 thực hiện chương trình bổ trợ học sinh ôn luyện thi Tốt nghiệp THPT 2022; (</w:t>
      </w:r>
      <w:r w:rsidRPr="00E63B83">
        <w:rPr>
          <w:i/>
          <w:iCs/>
        </w:rPr>
        <w:t>đính kèm phụ lục theo kế hoạch</w:t>
      </w:r>
      <w:r w:rsidRPr="00E63B83">
        <w:t>)</w:t>
      </w:r>
    </w:p>
    <w:p w14:paraId="685A5110" w14:textId="483DB9F7" w:rsidR="00A372AC" w:rsidRPr="00E63B83" w:rsidRDefault="00414B77" w:rsidP="00396039">
      <w:pPr>
        <w:pStyle w:val="ListParagraph"/>
        <w:numPr>
          <w:ilvl w:val="0"/>
          <w:numId w:val="6"/>
        </w:numPr>
        <w:spacing w:after="0"/>
        <w:ind w:left="1429" w:hanging="357"/>
        <w:contextualSpacing w:val="0"/>
        <w:jc w:val="both"/>
      </w:pPr>
      <w:r w:rsidRPr="00E63B83">
        <w:t>Danh sách học sinh khối lớp 12</w:t>
      </w:r>
      <w:r w:rsidR="00EC2628" w:rsidRPr="00E63B83">
        <w:t xml:space="preserve"> đăng ký ôn luyện thi Tốt nghiệp THPT</w:t>
      </w:r>
      <w:r w:rsidR="008A0D23" w:rsidRPr="00E63B83">
        <w:t>; (</w:t>
      </w:r>
      <w:r w:rsidR="008A0D23" w:rsidRPr="00E63B83">
        <w:rPr>
          <w:i/>
          <w:iCs/>
        </w:rPr>
        <w:t>dựa trên danh sách học sinh của lớp theo cơ cấu hiện hành; kết hợp cập nhật điều chỉnh, bổ sung dựa trên báo cáo của học vụ và giáo viên chủ nhiệm, nếu có</w:t>
      </w:r>
      <w:r w:rsidR="008A0D23" w:rsidRPr="00E63B83">
        <w:t>)</w:t>
      </w:r>
    </w:p>
    <w:p w14:paraId="19CF9523" w14:textId="3A145089" w:rsidR="002D16D9" w:rsidRPr="00E63B83" w:rsidRDefault="00981647" w:rsidP="00C34F50">
      <w:pPr>
        <w:pStyle w:val="ListParagraph"/>
        <w:numPr>
          <w:ilvl w:val="0"/>
          <w:numId w:val="2"/>
        </w:numPr>
        <w:spacing w:after="0"/>
        <w:ind w:left="1071" w:hanging="357"/>
        <w:contextualSpacing w:val="0"/>
        <w:jc w:val="both"/>
      </w:pPr>
      <w:r w:rsidRPr="00E63B83">
        <w:t>Thực hiện công tác b</w:t>
      </w:r>
      <w:r w:rsidR="00D54449" w:rsidRPr="00E63B83">
        <w:t>ố trí k</w:t>
      </w:r>
      <w:r w:rsidR="005F11B3" w:rsidRPr="00E63B83">
        <w:t xml:space="preserve">hung thời gian </w:t>
      </w:r>
      <w:r w:rsidR="002D7747" w:rsidRPr="00E63B83">
        <w:t xml:space="preserve">dự kiến </w:t>
      </w:r>
      <w:r w:rsidR="005F11B3" w:rsidRPr="00E63B83">
        <w:t>tổ chức chương trình ôn luyện thi</w:t>
      </w:r>
      <w:r w:rsidR="009736D0" w:rsidRPr="00E63B83">
        <w:t xml:space="preserve"> trực tiếp tại trường</w:t>
      </w:r>
      <w:r w:rsidR="005F11B3" w:rsidRPr="00E63B83">
        <w:t>:</w:t>
      </w:r>
      <w:r w:rsidR="00833D8A" w:rsidRPr="00E63B83">
        <w:t xml:space="preserve"> </w:t>
      </w:r>
    </w:p>
    <w:p w14:paraId="61F1DF5F" w14:textId="2D5FBCF8" w:rsidR="005F11B3" w:rsidRPr="00E63B83" w:rsidRDefault="00816D31" w:rsidP="00A26700">
      <w:pPr>
        <w:pStyle w:val="ListParagraph"/>
        <w:numPr>
          <w:ilvl w:val="0"/>
          <w:numId w:val="3"/>
        </w:numPr>
        <w:spacing w:after="0"/>
        <w:ind w:left="1429" w:hanging="357"/>
        <w:contextualSpacing w:val="0"/>
        <w:jc w:val="both"/>
      </w:pPr>
      <w:r w:rsidRPr="00E63B83">
        <w:t>Tổ chức ôn luyện</w:t>
      </w:r>
      <w:r w:rsidR="0067657E" w:rsidRPr="00E63B83">
        <w:t xml:space="preserve"> thi</w:t>
      </w:r>
      <w:r w:rsidRPr="00E63B83">
        <w:t xml:space="preserve"> </w:t>
      </w:r>
      <w:r w:rsidR="005C6221" w:rsidRPr="00E63B83">
        <w:t>trong</w:t>
      </w:r>
      <w:r w:rsidR="005F11B3" w:rsidRPr="00E63B83">
        <w:t xml:space="preserve"> </w:t>
      </w:r>
      <w:r w:rsidR="00E7212C" w:rsidRPr="00E63B83">
        <w:rPr>
          <w:b/>
          <w:bCs/>
        </w:rPr>
        <w:t>04</w:t>
      </w:r>
      <w:r w:rsidR="00E7212C" w:rsidRPr="00E63B83">
        <w:t xml:space="preserve"> tuần, kể từ ngày </w:t>
      </w:r>
      <w:r w:rsidR="00E7212C" w:rsidRPr="00E63B83">
        <w:rPr>
          <w:b/>
          <w:bCs/>
          <w:u w:val="single"/>
        </w:rPr>
        <w:t>06/6/2022</w:t>
      </w:r>
      <w:r w:rsidR="00E7212C" w:rsidRPr="00E63B83">
        <w:t xml:space="preserve"> (Tuần 40) đến ngày </w:t>
      </w:r>
      <w:r w:rsidR="00E7212C" w:rsidRPr="00E63B83">
        <w:rPr>
          <w:b/>
          <w:bCs/>
          <w:u w:val="single"/>
        </w:rPr>
        <w:t>02/7/2022</w:t>
      </w:r>
      <w:r w:rsidR="00E7212C" w:rsidRPr="00E63B83">
        <w:t xml:space="preserve"> (Tuần 44)</w:t>
      </w:r>
      <w:r w:rsidR="00840F8C" w:rsidRPr="00E63B83">
        <w:t>.</w:t>
      </w:r>
    </w:p>
    <w:p w14:paraId="484E7604" w14:textId="27E345D5" w:rsidR="00E91CEC" w:rsidRPr="00E63B83" w:rsidRDefault="00E91CEC" w:rsidP="00F07257">
      <w:pPr>
        <w:pStyle w:val="ListParagraph"/>
        <w:numPr>
          <w:ilvl w:val="0"/>
          <w:numId w:val="3"/>
        </w:numPr>
        <w:spacing w:after="0"/>
        <w:ind w:left="1429" w:hanging="357"/>
        <w:contextualSpacing w:val="0"/>
        <w:jc w:val="both"/>
      </w:pPr>
      <w:r w:rsidRPr="00E63B83">
        <w:t xml:space="preserve">Thời khóa biểu ôn luyện được bố trí vào tất cả buổi </w:t>
      </w:r>
      <w:r w:rsidRPr="00E63B83">
        <w:rPr>
          <w:b/>
          <w:bCs/>
        </w:rPr>
        <w:t>Sáng</w:t>
      </w:r>
      <w:r w:rsidRPr="00E63B83">
        <w:t xml:space="preserve"> từ thứ </w:t>
      </w:r>
      <w:r w:rsidRPr="00E63B83">
        <w:rPr>
          <w:b/>
          <w:bCs/>
        </w:rPr>
        <w:t>Hai</w:t>
      </w:r>
      <w:r w:rsidRPr="00E63B83">
        <w:t xml:space="preserve"> đến thứ </w:t>
      </w:r>
      <w:r w:rsidRPr="00E63B83">
        <w:rPr>
          <w:b/>
          <w:bCs/>
        </w:rPr>
        <w:t>Bảy</w:t>
      </w:r>
      <w:r w:rsidRPr="00E63B83">
        <w:t xml:space="preserve"> và vào </w:t>
      </w:r>
      <w:r w:rsidRPr="00E63B83">
        <w:rPr>
          <w:b/>
          <w:bCs/>
        </w:rPr>
        <w:t>03</w:t>
      </w:r>
      <w:r w:rsidRPr="00E63B83">
        <w:t xml:space="preserve"> buổi </w:t>
      </w:r>
      <w:r w:rsidRPr="00E63B83">
        <w:rPr>
          <w:b/>
          <w:bCs/>
        </w:rPr>
        <w:t>Chiều</w:t>
      </w:r>
      <w:r w:rsidRPr="00E63B83">
        <w:t xml:space="preserve"> (</w:t>
      </w:r>
      <w:r w:rsidRPr="00E63B83">
        <w:rPr>
          <w:b/>
          <w:bCs/>
        </w:rPr>
        <w:t>Hai, Tư, Sáu</w:t>
      </w:r>
      <w:r w:rsidRPr="00E63B83">
        <w:t>)</w:t>
      </w:r>
      <w:r w:rsidR="00F839AF" w:rsidRPr="00E63B83">
        <w:t>;</w:t>
      </w:r>
    </w:p>
    <w:p w14:paraId="54FAB579" w14:textId="76A98671" w:rsidR="00F839AF" w:rsidRPr="00E63B83" w:rsidRDefault="00F839AF" w:rsidP="00F07257">
      <w:pPr>
        <w:pStyle w:val="ListParagraph"/>
        <w:numPr>
          <w:ilvl w:val="0"/>
          <w:numId w:val="3"/>
        </w:numPr>
        <w:spacing w:after="0"/>
        <w:ind w:left="1429" w:hanging="357"/>
        <w:contextualSpacing w:val="0"/>
        <w:jc w:val="both"/>
      </w:pPr>
      <w:r w:rsidRPr="00E63B83">
        <w:t xml:space="preserve">Dự kiến lịch </w:t>
      </w:r>
      <w:r w:rsidRPr="00E63B83">
        <w:rPr>
          <w:b/>
          <w:bCs/>
        </w:rPr>
        <w:t>dạy bù giờ</w:t>
      </w:r>
      <w:r w:rsidRPr="00E63B83">
        <w:t xml:space="preserve"> do ảnh hưởng của kỳ thi Tuyển sinh 10 (giáo viên được Sở GD&amp;ĐT điều động coi thi):</w:t>
      </w:r>
    </w:p>
    <w:p w14:paraId="60979CE0" w14:textId="22173575" w:rsidR="00F839AF" w:rsidRPr="00E63B83" w:rsidRDefault="00BF6E43" w:rsidP="00561595">
      <w:pPr>
        <w:pStyle w:val="ListParagraph"/>
        <w:numPr>
          <w:ilvl w:val="0"/>
          <w:numId w:val="4"/>
        </w:numPr>
        <w:spacing w:after="0"/>
        <w:ind w:hanging="357"/>
        <w:contextualSpacing w:val="0"/>
        <w:jc w:val="both"/>
      </w:pPr>
      <w:r w:rsidRPr="00E63B83">
        <w:t xml:space="preserve">Tổ chức dạy bù giờ cho thời khóa biểu của </w:t>
      </w:r>
      <w:r w:rsidRPr="00E63B83">
        <w:rPr>
          <w:b/>
          <w:bCs/>
        </w:rPr>
        <w:t>Sáng thứ Sáu</w:t>
      </w:r>
      <w:r w:rsidRPr="00E63B83">
        <w:t xml:space="preserve"> (ngày </w:t>
      </w:r>
      <w:r w:rsidRPr="00E63B83">
        <w:rPr>
          <w:b/>
          <w:bCs/>
          <w:u w:val="single"/>
        </w:rPr>
        <w:t>10/6/2022</w:t>
      </w:r>
      <w:r w:rsidRPr="00E63B83">
        <w:t xml:space="preserve">): vào </w:t>
      </w:r>
      <w:r w:rsidRPr="00E63B83">
        <w:rPr>
          <w:b/>
          <w:bCs/>
        </w:rPr>
        <w:t>Chiều thứ Ba</w:t>
      </w:r>
      <w:r w:rsidR="002E6D0B" w:rsidRPr="00E63B83">
        <w:t xml:space="preserve"> (ngày </w:t>
      </w:r>
      <w:r w:rsidR="002E6D0B" w:rsidRPr="00E63B83">
        <w:rPr>
          <w:b/>
          <w:bCs/>
          <w:u w:val="single"/>
        </w:rPr>
        <w:t>14/6/2022</w:t>
      </w:r>
      <w:r w:rsidR="002E6D0B" w:rsidRPr="00E63B83">
        <w:t>)</w:t>
      </w:r>
      <w:r w:rsidR="002B1C85" w:rsidRPr="00E63B83">
        <w:t>;</w:t>
      </w:r>
      <w:r w:rsidR="009D2A0B" w:rsidRPr="00E63B83">
        <w:t xml:space="preserve"> </w:t>
      </w:r>
    </w:p>
    <w:p w14:paraId="6CD8170D" w14:textId="6F6A8E23" w:rsidR="00030F7D" w:rsidRPr="00E63B83" w:rsidRDefault="00030F7D" w:rsidP="00561595">
      <w:pPr>
        <w:pStyle w:val="ListParagraph"/>
        <w:numPr>
          <w:ilvl w:val="0"/>
          <w:numId w:val="4"/>
        </w:numPr>
        <w:spacing w:after="0"/>
        <w:ind w:hanging="357"/>
        <w:contextualSpacing w:val="0"/>
        <w:jc w:val="both"/>
      </w:pPr>
      <w:r w:rsidRPr="00E63B83">
        <w:t xml:space="preserve">Tổ chức dạy bù giờ cho thời khóa biểu của </w:t>
      </w:r>
      <w:r w:rsidRPr="00E63B83">
        <w:rPr>
          <w:b/>
          <w:bCs/>
        </w:rPr>
        <w:t>Sáng thứ Bảy</w:t>
      </w:r>
      <w:r w:rsidRPr="00E63B83">
        <w:t xml:space="preserve"> (ngày </w:t>
      </w:r>
      <w:r w:rsidRPr="00E63B83">
        <w:rPr>
          <w:b/>
          <w:bCs/>
          <w:u w:val="single"/>
        </w:rPr>
        <w:t>11/6/2022</w:t>
      </w:r>
      <w:r w:rsidRPr="00E63B83">
        <w:t xml:space="preserve">): vào </w:t>
      </w:r>
      <w:r w:rsidRPr="00E63B83">
        <w:rPr>
          <w:b/>
          <w:bCs/>
        </w:rPr>
        <w:t>Chiều thứ Năm</w:t>
      </w:r>
      <w:r w:rsidRPr="00E63B83">
        <w:t xml:space="preserve"> (ngày </w:t>
      </w:r>
      <w:r w:rsidRPr="00E63B83">
        <w:rPr>
          <w:b/>
          <w:bCs/>
          <w:u w:val="single"/>
        </w:rPr>
        <w:t>16/6/2022</w:t>
      </w:r>
      <w:r w:rsidRPr="00E63B83">
        <w:t>);</w:t>
      </w:r>
    </w:p>
    <w:p w14:paraId="65DBBD3D" w14:textId="568A0D71" w:rsidR="006556E4" w:rsidRPr="00E63B83" w:rsidRDefault="006556E4" w:rsidP="00561595">
      <w:pPr>
        <w:pStyle w:val="ListParagraph"/>
        <w:numPr>
          <w:ilvl w:val="0"/>
          <w:numId w:val="4"/>
        </w:numPr>
        <w:spacing w:after="0"/>
        <w:ind w:hanging="357"/>
        <w:contextualSpacing w:val="0"/>
        <w:jc w:val="both"/>
      </w:pPr>
      <w:r w:rsidRPr="00E63B83">
        <w:t>Lưu ý: giữ nguyên thứ tự các tiết dạy của thời khóa biểu ngày cần dạy bù giờ</w:t>
      </w:r>
      <w:r w:rsidR="00B70473" w:rsidRPr="00E63B83">
        <w:t>.</w:t>
      </w:r>
    </w:p>
    <w:p w14:paraId="163F5F53" w14:textId="28F1719E" w:rsidR="003F3535" w:rsidRPr="00E63B83" w:rsidRDefault="001C3833" w:rsidP="00AB7AC1">
      <w:pPr>
        <w:pStyle w:val="ListParagraph"/>
        <w:numPr>
          <w:ilvl w:val="0"/>
          <w:numId w:val="2"/>
        </w:numPr>
        <w:spacing w:after="0"/>
        <w:ind w:left="1071" w:hanging="357"/>
        <w:contextualSpacing w:val="0"/>
        <w:jc w:val="both"/>
      </w:pPr>
      <w:r w:rsidRPr="00E63B83">
        <w:t>Triển khai k</w:t>
      </w:r>
      <w:r w:rsidR="00727641" w:rsidRPr="00E63B83">
        <w:t>hung phân bổ thời lượng (</w:t>
      </w:r>
      <w:r w:rsidR="004731C1" w:rsidRPr="00E63B83">
        <w:t xml:space="preserve">tính </w:t>
      </w:r>
      <w:r w:rsidR="00727641" w:rsidRPr="00E63B83">
        <w:t xml:space="preserve">theo </w:t>
      </w:r>
      <w:r w:rsidR="00DA2B65" w:rsidRPr="00E63B83">
        <w:t xml:space="preserve">số </w:t>
      </w:r>
      <w:r w:rsidR="00727641" w:rsidRPr="00E63B83">
        <w:t>tiết dạy</w:t>
      </w:r>
      <w:r w:rsidR="00AF37EB" w:rsidRPr="00E63B83">
        <w:t xml:space="preserve"> /tuần</w:t>
      </w:r>
      <w:r w:rsidR="00D85F2D" w:rsidRPr="00E63B83">
        <w:t>/lớp</w:t>
      </w:r>
      <w:r w:rsidR="00727641" w:rsidRPr="00E63B83">
        <w:t>) ôn luyện các môn học</w:t>
      </w:r>
      <w:r w:rsidR="001B15AB" w:rsidRPr="00E63B83">
        <w:t xml:space="preserve"> và hoạt động giáo dục</w:t>
      </w:r>
      <w:r w:rsidR="00727641" w:rsidRPr="00E63B83">
        <w:t>:</w:t>
      </w:r>
    </w:p>
    <w:tbl>
      <w:tblPr>
        <w:tblStyle w:val="TableGrid"/>
        <w:tblW w:w="0" w:type="auto"/>
        <w:tblLook w:val="04A0" w:firstRow="1" w:lastRow="0" w:firstColumn="1" w:lastColumn="0" w:noHBand="0" w:noVBand="1"/>
      </w:tblPr>
      <w:tblGrid>
        <w:gridCol w:w="1838"/>
        <w:gridCol w:w="1985"/>
        <w:gridCol w:w="1417"/>
        <w:gridCol w:w="1418"/>
        <w:gridCol w:w="1417"/>
        <w:gridCol w:w="6486"/>
      </w:tblGrid>
      <w:tr w:rsidR="00E63B83" w:rsidRPr="00E63B83" w14:paraId="67FFAB27" w14:textId="77777777" w:rsidTr="00B21420">
        <w:trPr>
          <w:tblHeader/>
        </w:trPr>
        <w:tc>
          <w:tcPr>
            <w:tcW w:w="1838" w:type="dxa"/>
            <w:vAlign w:val="center"/>
          </w:tcPr>
          <w:p w14:paraId="300A03A7" w14:textId="267FD820" w:rsidR="006E512D" w:rsidRPr="00E63B83" w:rsidRDefault="006E512D" w:rsidP="003163E6">
            <w:pPr>
              <w:spacing w:before="120"/>
              <w:jc w:val="center"/>
              <w:rPr>
                <w:b/>
                <w:bCs/>
              </w:rPr>
            </w:pPr>
            <w:r w:rsidRPr="00E63B83">
              <w:rPr>
                <w:b/>
                <w:bCs/>
              </w:rPr>
              <w:t>Tổ hợp môn</w:t>
            </w:r>
          </w:p>
        </w:tc>
        <w:tc>
          <w:tcPr>
            <w:tcW w:w="1985" w:type="dxa"/>
            <w:vAlign w:val="center"/>
          </w:tcPr>
          <w:p w14:paraId="0B3AE60D" w14:textId="014F8EF6" w:rsidR="006E512D" w:rsidRPr="00E63B83" w:rsidRDefault="006E512D" w:rsidP="003163E6">
            <w:pPr>
              <w:spacing w:before="120"/>
              <w:jc w:val="center"/>
              <w:rPr>
                <w:b/>
                <w:bCs/>
              </w:rPr>
            </w:pPr>
            <w:r w:rsidRPr="00E63B83">
              <w:rPr>
                <w:b/>
                <w:bCs/>
              </w:rPr>
              <w:t>Môn học</w:t>
            </w:r>
          </w:p>
        </w:tc>
        <w:tc>
          <w:tcPr>
            <w:tcW w:w="1417" w:type="dxa"/>
            <w:vAlign w:val="center"/>
          </w:tcPr>
          <w:p w14:paraId="6D984607" w14:textId="2CF29370" w:rsidR="006E512D" w:rsidRPr="00E63B83" w:rsidRDefault="006E512D" w:rsidP="003163E6">
            <w:pPr>
              <w:spacing w:before="120"/>
              <w:jc w:val="center"/>
              <w:rPr>
                <w:b/>
                <w:bCs/>
              </w:rPr>
            </w:pPr>
            <w:r w:rsidRPr="00E63B83">
              <w:rPr>
                <w:b/>
                <w:bCs/>
              </w:rPr>
              <w:t>Số tiết</w:t>
            </w:r>
            <w:r w:rsidR="00142E69" w:rsidRPr="00E63B83">
              <w:rPr>
                <w:b/>
                <w:bCs/>
              </w:rPr>
              <w:t xml:space="preserve"> </w:t>
            </w:r>
            <w:r w:rsidR="006A67B3" w:rsidRPr="00E63B83">
              <w:rPr>
                <w:b/>
                <w:bCs/>
              </w:rPr>
              <w:t>/tuần</w:t>
            </w:r>
            <w:r w:rsidR="006E58E0" w:rsidRPr="00E63B83">
              <w:rPr>
                <w:b/>
                <w:bCs/>
              </w:rPr>
              <w:t>/môn</w:t>
            </w:r>
          </w:p>
        </w:tc>
        <w:tc>
          <w:tcPr>
            <w:tcW w:w="1418" w:type="dxa"/>
            <w:vAlign w:val="center"/>
          </w:tcPr>
          <w:p w14:paraId="05C37B6C" w14:textId="110BADE5" w:rsidR="006E512D" w:rsidRPr="00E63B83" w:rsidRDefault="006E512D" w:rsidP="003163E6">
            <w:pPr>
              <w:spacing w:before="120"/>
              <w:jc w:val="center"/>
              <w:rPr>
                <w:b/>
                <w:bCs/>
              </w:rPr>
            </w:pPr>
            <w:r w:rsidRPr="00E63B83">
              <w:rPr>
                <w:b/>
                <w:bCs/>
              </w:rPr>
              <w:t>Số tuần</w:t>
            </w:r>
          </w:p>
        </w:tc>
        <w:tc>
          <w:tcPr>
            <w:tcW w:w="1417" w:type="dxa"/>
            <w:vAlign w:val="center"/>
          </w:tcPr>
          <w:p w14:paraId="3762A1E5" w14:textId="63FEAF9C" w:rsidR="006E512D" w:rsidRPr="00E63B83" w:rsidRDefault="006E512D" w:rsidP="003163E6">
            <w:pPr>
              <w:spacing w:before="120"/>
              <w:jc w:val="center"/>
              <w:rPr>
                <w:b/>
                <w:bCs/>
              </w:rPr>
            </w:pPr>
            <w:r w:rsidRPr="00E63B83">
              <w:rPr>
                <w:b/>
                <w:bCs/>
              </w:rPr>
              <w:t>Tổng số tiết</w:t>
            </w:r>
            <w:r w:rsidR="00A03D5C" w:rsidRPr="00E63B83">
              <w:rPr>
                <w:b/>
                <w:bCs/>
              </w:rPr>
              <w:t xml:space="preserve"> /môn</w:t>
            </w:r>
          </w:p>
        </w:tc>
        <w:tc>
          <w:tcPr>
            <w:tcW w:w="6486" w:type="dxa"/>
            <w:vAlign w:val="center"/>
          </w:tcPr>
          <w:p w14:paraId="5DE9A8DA" w14:textId="156ABCDD" w:rsidR="006E512D" w:rsidRPr="00E63B83" w:rsidRDefault="006E512D" w:rsidP="003163E6">
            <w:pPr>
              <w:spacing w:before="120"/>
              <w:jc w:val="center"/>
              <w:rPr>
                <w:b/>
                <w:bCs/>
              </w:rPr>
            </w:pPr>
            <w:r w:rsidRPr="00E63B83">
              <w:rPr>
                <w:b/>
                <w:bCs/>
              </w:rPr>
              <w:t>Ghi chú</w:t>
            </w:r>
          </w:p>
        </w:tc>
      </w:tr>
      <w:tr w:rsidR="00E63B83" w:rsidRPr="00E63B83" w14:paraId="128A113C" w14:textId="77777777" w:rsidTr="00A03D5C">
        <w:tc>
          <w:tcPr>
            <w:tcW w:w="1838" w:type="dxa"/>
            <w:vMerge w:val="restart"/>
          </w:tcPr>
          <w:p w14:paraId="5655EFF4" w14:textId="77B1C39A" w:rsidR="00FE74D0" w:rsidRPr="00E63B83" w:rsidRDefault="00FE74D0" w:rsidP="006E512D">
            <w:pPr>
              <w:spacing w:before="120"/>
              <w:jc w:val="center"/>
              <w:rPr>
                <w:b/>
                <w:bCs/>
              </w:rPr>
            </w:pPr>
            <w:r w:rsidRPr="00E63B83">
              <w:rPr>
                <w:b/>
                <w:bCs/>
              </w:rPr>
              <w:t>Cơ bản</w:t>
            </w:r>
          </w:p>
        </w:tc>
        <w:tc>
          <w:tcPr>
            <w:tcW w:w="1985" w:type="dxa"/>
          </w:tcPr>
          <w:p w14:paraId="39E335FD" w14:textId="463EF339" w:rsidR="00FE74D0" w:rsidRPr="00E63B83" w:rsidRDefault="00FE74D0" w:rsidP="006E512D">
            <w:pPr>
              <w:spacing w:before="120"/>
              <w:jc w:val="center"/>
            </w:pPr>
            <w:r w:rsidRPr="00E63B83">
              <w:t>Toán</w:t>
            </w:r>
          </w:p>
        </w:tc>
        <w:tc>
          <w:tcPr>
            <w:tcW w:w="1417" w:type="dxa"/>
          </w:tcPr>
          <w:p w14:paraId="5C9AF649" w14:textId="28675196" w:rsidR="00FE74D0" w:rsidRPr="00E63B83" w:rsidRDefault="00FE74D0" w:rsidP="006E512D">
            <w:pPr>
              <w:spacing w:before="120"/>
              <w:jc w:val="center"/>
            </w:pPr>
            <w:r w:rsidRPr="00E63B83">
              <w:t>07</w:t>
            </w:r>
          </w:p>
        </w:tc>
        <w:tc>
          <w:tcPr>
            <w:tcW w:w="1418" w:type="dxa"/>
          </w:tcPr>
          <w:p w14:paraId="3FE74462" w14:textId="31133D40" w:rsidR="00FE74D0" w:rsidRPr="00E63B83" w:rsidRDefault="00FE74D0" w:rsidP="006E512D">
            <w:pPr>
              <w:spacing w:before="120"/>
              <w:jc w:val="center"/>
            </w:pPr>
            <w:r w:rsidRPr="00E63B83">
              <w:t>04</w:t>
            </w:r>
          </w:p>
        </w:tc>
        <w:tc>
          <w:tcPr>
            <w:tcW w:w="1417" w:type="dxa"/>
          </w:tcPr>
          <w:p w14:paraId="263732BA" w14:textId="353288C1" w:rsidR="00FE74D0" w:rsidRPr="00E63B83" w:rsidRDefault="00FE74D0" w:rsidP="006E512D">
            <w:pPr>
              <w:spacing w:before="120"/>
              <w:jc w:val="center"/>
            </w:pPr>
            <w:r w:rsidRPr="00E63B83">
              <w:t>28</w:t>
            </w:r>
          </w:p>
        </w:tc>
        <w:tc>
          <w:tcPr>
            <w:tcW w:w="6486" w:type="dxa"/>
            <w:vMerge w:val="restart"/>
          </w:tcPr>
          <w:p w14:paraId="2EA1DC38" w14:textId="4B76BBA7" w:rsidR="00FE74D0" w:rsidRPr="00E63B83" w:rsidRDefault="00FE74D0" w:rsidP="006E512D">
            <w:pPr>
              <w:spacing w:before="120"/>
              <w:jc w:val="center"/>
            </w:pPr>
            <w:r w:rsidRPr="00E63B83">
              <w:t>Áp dụng</w:t>
            </w:r>
            <w:r w:rsidR="00A71C08" w:rsidRPr="00E63B83">
              <w:t xml:space="preserve"> chung</w:t>
            </w:r>
            <w:r w:rsidR="003668B8" w:rsidRPr="00E63B83">
              <w:t xml:space="preserve"> cho</w:t>
            </w:r>
            <w:r w:rsidRPr="00E63B83">
              <w:t xml:space="preserve"> toàn khối 12</w:t>
            </w:r>
            <w:r w:rsidR="00067D11" w:rsidRPr="00E63B83">
              <w:t xml:space="preserve"> (</w:t>
            </w:r>
            <w:r w:rsidR="00067D11" w:rsidRPr="00E63B83">
              <w:rPr>
                <w:i/>
                <w:iCs/>
              </w:rPr>
              <w:t>dựa trên cấu trúc lớp học hiện hành khi đạt được sự đồng thuận 100% học sinh đăng ký học ôn luyện</w:t>
            </w:r>
            <w:r w:rsidR="00D31A96" w:rsidRPr="00E63B83">
              <w:rPr>
                <w:i/>
                <w:iCs/>
              </w:rPr>
              <w:t xml:space="preserve"> ở mỗi lớp</w:t>
            </w:r>
            <w:r w:rsidR="00067D11" w:rsidRPr="00E63B83">
              <w:t>)</w:t>
            </w:r>
          </w:p>
        </w:tc>
      </w:tr>
      <w:tr w:rsidR="00E63B83" w:rsidRPr="00E63B83" w14:paraId="7D664340" w14:textId="77777777" w:rsidTr="00A03D5C">
        <w:tc>
          <w:tcPr>
            <w:tcW w:w="1838" w:type="dxa"/>
            <w:vMerge/>
          </w:tcPr>
          <w:p w14:paraId="55C3E9D0" w14:textId="77777777" w:rsidR="00FE74D0" w:rsidRPr="00E63B83" w:rsidRDefault="00FE74D0" w:rsidP="001248A2">
            <w:pPr>
              <w:spacing w:before="120"/>
              <w:jc w:val="center"/>
              <w:rPr>
                <w:b/>
                <w:bCs/>
              </w:rPr>
            </w:pPr>
          </w:p>
        </w:tc>
        <w:tc>
          <w:tcPr>
            <w:tcW w:w="1985" w:type="dxa"/>
          </w:tcPr>
          <w:p w14:paraId="57EDA12F" w14:textId="32D5C845" w:rsidR="00FE74D0" w:rsidRPr="00E63B83" w:rsidRDefault="00FE74D0" w:rsidP="001248A2">
            <w:pPr>
              <w:spacing w:before="120"/>
              <w:jc w:val="center"/>
            </w:pPr>
            <w:r w:rsidRPr="00E63B83">
              <w:t>Ngữ Văn</w:t>
            </w:r>
          </w:p>
        </w:tc>
        <w:tc>
          <w:tcPr>
            <w:tcW w:w="1417" w:type="dxa"/>
          </w:tcPr>
          <w:p w14:paraId="524D72FF" w14:textId="5E257E36" w:rsidR="00FE74D0" w:rsidRPr="00E63B83" w:rsidRDefault="00FE74D0" w:rsidP="001248A2">
            <w:pPr>
              <w:spacing w:before="120"/>
              <w:jc w:val="center"/>
            </w:pPr>
            <w:r w:rsidRPr="00E63B83">
              <w:t>07</w:t>
            </w:r>
          </w:p>
        </w:tc>
        <w:tc>
          <w:tcPr>
            <w:tcW w:w="1418" w:type="dxa"/>
          </w:tcPr>
          <w:p w14:paraId="00418233" w14:textId="54A24C56" w:rsidR="00FE74D0" w:rsidRPr="00E63B83" w:rsidRDefault="00FE74D0" w:rsidP="001248A2">
            <w:pPr>
              <w:spacing w:before="120"/>
              <w:jc w:val="center"/>
            </w:pPr>
            <w:r w:rsidRPr="00E63B83">
              <w:t>04</w:t>
            </w:r>
          </w:p>
        </w:tc>
        <w:tc>
          <w:tcPr>
            <w:tcW w:w="1417" w:type="dxa"/>
          </w:tcPr>
          <w:p w14:paraId="6C2C7EAB" w14:textId="0A94DBFB" w:rsidR="00FE74D0" w:rsidRPr="00E63B83" w:rsidRDefault="00FE74D0" w:rsidP="001248A2">
            <w:pPr>
              <w:spacing w:before="120"/>
              <w:jc w:val="center"/>
            </w:pPr>
            <w:r w:rsidRPr="00E63B83">
              <w:t>28</w:t>
            </w:r>
          </w:p>
        </w:tc>
        <w:tc>
          <w:tcPr>
            <w:tcW w:w="6486" w:type="dxa"/>
            <w:vMerge/>
          </w:tcPr>
          <w:p w14:paraId="02046368" w14:textId="77777777" w:rsidR="00FE74D0" w:rsidRPr="00E63B83" w:rsidRDefault="00FE74D0" w:rsidP="001248A2">
            <w:pPr>
              <w:spacing w:before="120"/>
              <w:jc w:val="center"/>
            </w:pPr>
          </w:p>
        </w:tc>
      </w:tr>
      <w:tr w:rsidR="00E63B83" w:rsidRPr="00E63B83" w14:paraId="39A354EE" w14:textId="77777777" w:rsidTr="00A03D5C">
        <w:tc>
          <w:tcPr>
            <w:tcW w:w="1838" w:type="dxa"/>
            <w:vMerge/>
          </w:tcPr>
          <w:p w14:paraId="572EF07A" w14:textId="77777777" w:rsidR="00FE74D0" w:rsidRPr="00E63B83" w:rsidRDefault="00FE74D0" w:rsidP="001248A2">
            <w:pPr>
              <w:spacing w:before="120"/>
              <w:jc w:val="center"/>
              <w:rPr>
                <w:b/>
                <w:bCs/>
              </w:rPr>
            </w:pPr>
          </w:p>
        </w:tc>
        <w:tc>
          <w:tcPr>
            <w:tcW w:w="1985" w:type="dxa"/>
          </w:tcPr>
          <w:p w14:paraId="3ECC5D66" w14:textId="7A8BE6BE" w:rsidR="00FE74D0" w:rsidRPr="00E63B83" w:rsidRDefault="00FE74D0" w:rsidP="001248A2">
            <w:pPr>
              <w:spacing w:before="120"/>
              <w:jc w:val="center"/>
            </w:pPr>
            <w:r w:rsidRPr="00E63B83">
              <w:t>Tiếng Anh</w:t>
            </w:r>
          </w:p>
        </w:tc>
        <w:tc>
          <w:tcPr>
            <w:tcW w:w="1417" w:type="dxa"/>
          </w:tcPr>
          <w:p w14:paraId="4127ED2B" w14:textId="5F67C517" w:rsidR="00FE74D0" w:rsidRPr="00E63B83" w:rsidRDefault="00FE74D0" w:rsidP="001248A2">
            <w:pPr>
              <w:spacing w:before="120"/>
              <w:jc w:val="center"/>
            </w:pPr>
            <w:r w:rsidRPr="00E63B83">
              <w:t>07</w:t>
            </w:r>
          </w:p>
        </w:tc>
        <w:tc>
          <w:tcPr>
            <w:tcW w:w="1418" w:type="dxa"/>
          </w:tcPr>
          <w:p w14:paraId="33C25FAA" w14:textId="71575688" w:rsidR="00FE74D0" w:rsidRPr="00E63B83" w:rsidRDefault="00FE74D0" w:rsidP="001248A2">
            <w:pPr>
              <w:spacing w:before="120"/>
              <w:jc w:val="center"/>
            </w:pPr>
            <w:r w:rsidRPr="00E63B83">
              <w:t>04</w:t>
            </w:r>
          </w:p>
        </w:tc>
        <w:tc>
          <w:tcPr>
            <w:tcW w:w="1417" w:type="dxa"/>
          </w:tcPr>
          <w:p w14:paraId="42DCDCD1" w14:textId="0BC7DF10" w:rsidR="00FE74D0" w:rsidRPr="00E63B83" w:rsidRDefault="00FE74D0" w:rsidP="001248A2">
            <w:pPr>
              <w:spacing w:before="120"/>
              <w:jc w:val="center"/>
            </w:pPr>
            <w:r w:rsidRPr="00E63B83">
              <w:t>28</w:t>
            </w:r>
          </w:p>
        </w:tc>
        <w:tc>
          <w:tcPr>
            <w:tcW w:w="6486" w:type="dxa"/>
            <w:vMerge/>
          </w:tcPr>
          <w:p w14:paraId="2E101285" w14:textId="77777777" w:rsidR="00FE74D0" w:rsidRPr="00E63B83" w:rsidRDefault="00FE74D0" w:rsidP="001248A2">
            <w:pPr>
              <w:spacing w:before="120"/>
              <w:jc w:val="center"/>
            </w:pPr>
          </w:p>
        </w:tc>
      </w:tr>
      <w:tr w:rsidR="00E63B83" w:rsidRPr="00E63B83" w14:paraId="689D9844" w14:textId="77777777" w:rsidTr="00A03D5C">
        <w:tc>
          <w:tcPr>
            <w:tcW w:w="1838" w:type="dxa"/>
            <w:vMerge w:val="restart"/>
          </w:tcPr>
          <w:p w14:paraId="5395BD3F" w14:textId="093972A5" w:rsidR="00FE74D0" w:rsidRPr="00E63B83" w:rsidRDefault="00FE74D0" w:rsidP="00C25C15">
            <w:pPr>
              <w:spacing w:before="120"/>
              <w:jc w:val="center"/>
              <w:rPr>
                <w:b/>
                <w:bCs/>
              </w:rPr>
            </w:pPr>
            <w:r w:rsidRPr="00E63B83">
              <w:rPr>
                <w:b/>
                <w:bCs/>
              </w:rPr>
              <w:t>KH Tự Nhiên</w:t>
            </w:r>
          </w:p>
        </w:tc>
        <w:tc>
          <w:tcPr>
            <w:tcW w:w="1985" w:type="dxa"/>
          </w:tcPr>
          <w:p w14:paraId="3289F5E6" w14:textId="319F64D1" w:rsidR="00FE74D0" w:rsidRPr="00E63B83" w:rsidRDefault="00FE74D0" w:rsidP="00C25C15">
            <w:pPr>
              <w:spacing w:before="120"/>
              <w:jc w:val="center"/>
            </w:pPr>
            <w:r w:rsidRPr="00E63B83">
              <w:t>Vật Lý</w:t>
            </w:r>
          </w:p>
        </w:tc>
        <w:tc>
          <w:tcPr>
            <w:tcW w:w="1417" w:type="dxa"/>
          </w:tcPr>
          <w:p w14:paraId="71AB547D" w14:textId="600F40D6" w:rsidR="00FE74D0" w:rsidRPr="00E63B83" w:rsidRDefault="00FE74D0" w:rsidP="00C25C15">
            <w:pPr>
              <w:spacing w:before="120"/>
              <w:jc w:val="center"/>
            </w:pPr>
            <w:r w:rsidRPr="00E63B83">
              <w:t>06</w:t>
            </w:r>
          </w:p>
        </w:tc>
        <w:tc>
          <w:tcPr>
            <w:tcW w:w="1418" w:type="dxa"/>
          </w:tcPr>
          <w:p w14:paraId="54D53ABE" w14:textId="3E9F90B3" w:rsidR="00FE74D0" w:rsidRPr="00E63B83" w:rsidRDefault="00FE74D0" w:rsidP="00C25C15">
            <w:pPr>
              <w:spacing w:before="120"/>
              <w:jc w:val="center"/>
            </w:pPr>
            <w:r w:rsidRPr="00E63B83">
              <w:t>04</w:t>
            </w:r>
          </w:p>
        </w:tc>
        <w:tc>
          <w:tcPr>
            <w:tcW w:w="1417" w:type="dxa"/>
          </w:tcPr>
          <w:p w14:paraId="133B6444" w14:textId="5FC69E70" w:rsidR="00FE74D0" w:rsidRPr="00E63B83" w:rsidRDefault="00FE74D0" w:rsidP="00C25C15">
            <w:pPr>
              <w:spacing w:before="120"/>
              <w:jc w:val="center"/>
            </w:pPr>
            <w:r w:rsidRPr="00E63B83">
              <w:t>24</w:t>
            </w:r>
          </w:p>
        </w:tc>
        <w:tc>
          <w:tcPr>
            <w:tcW w:w="6486" w:type="dxa"/>
            <w:vMerge w:val="restart"/>
          </w:tcPr>
          <w:p w14:paraId="688244FD" w14:textId="7DD10ADE" w:rsidR="00FE74D0" w:rsidRPr="00E63B83" w:rsidRDefault="00FE74D0" w:rsidP="00C25C15">
            <w:pPr>
              <w:spacing w:before="120"/>
              <w:jc w:val="center"/>
            </w:pPr>
            <w:r w:rsidRPr="00E63B83">
              <w:t xml:space="preserve">Áp dụng </w:t>
            </w:r>
            <w:r w:rsidR="003668B8" w:rsidRPr="00E63B83">
              <w:t xml:space="preserve">cho </w:t>
            </w:r>
            <w:r w:rsidRPr="00E63B83">
              <w:t>các lớp tổ hợp KHTN: từ 12a05 đến 12a08</w:t>
            </w:r>
            <w:r w:rsidR="00CB645C" w:rsidRPr="00E63B83">
              <w:t xml:space="preserve"> (</w:t>
            </w:r>
            <w:r w:rsidR="00B26E9F" w:rsidRPr="00E63B83">
              <w:rPr>
                <w:i/>
                <w:iCs/>
              </w:rPr>
              <w:t>dựa trên cấu trúc lớp học hiện hành khi đạt được sự đồng thuận 100% học sinh đăng ký học ôn luyện ở mỗi lớp</w:t>
            </w:r>
            <w:r w:rsidR="00CB645C" w:rsidRPr="00E63B83">
              <w:t>)</w:t>
            </w:r>
          </w:p>
        </w:tc>
      </w:tr>
      <w:tr w:rsidR="00E63B83" w:rsidRPr="00E63B83" w14:paraId="600137AD" w14:textId="77777777" w:rsidTr="00A03D5C">
        <w:tc>
          <w:tcPr>
            <w:tcW w:w="1838" w:type="dxa"/>
            <w:vMerge/>
          </w:tcPr>
          <w:p w14:paraId="00E75A4C" w14:textId="77777777" w:rsidR="00FE74D0" w:rsidRPr="00E63B83" w:rsidRDefault="00FE74D0" w:rsidP="001248A2">
            <w:pPr>
              <w:spacing w:before="120"/>
              <w:jc w:val="center"/>
              <w:rPr>
                <w:b/>
                <w:bCs/>
              </w:rPr>
            </w:pPr>
          </w:p>
        </w:tc>
        <w:tc>
          <w:tcPr>
            <w:tcW w:w="1985" w:type="dxa"/>
          </w:tcPr>
          <w:p w14:paraId="467FD72C" w14:textId="4D5C1E35" w:rsidR="00FE74D0" w:rsidRPr="00E63B83" w:rsidRDefault="00FE74D0" w:rsidP="001248A2">
            <w:pPr>
              <w:spacing w:before="120"/>
              <w:jc w:val="center"/>
            </w:pPr>
            <w:r w:rsidRPr="00E63B83">
              <w:t>Hóa Học</w:t>
            </w:r>
          </w:p>
        </w:tc>
        <w:tc>
          <w:tcPr>
            <w:tcW w:w="1417" w:type="dxa"/>
          </w:tcPr>
          <w:p w14:paraId="316E8A5A" w14:textId="604ADFF1" w:rsidR="00FE74D0" w:rsidRPr="00E63B83" w:rsidRDefault="00FE74D0" w:rsidP="001248A2">
            <w:pPr>
              <w:spacing w:before="120"/>
              <w:jc w:val="center"/>
            </w:pPr>
            <w:r w:rsidRPr="00E63B83">
              <w:t>06</w:t>
            </w:r>
          </w:p>
        </w:tc>
        <w:tc>
          <w:tcPr>
            <w:tcW w:w="1418" w:type="dxa"/>
          </w:tcPr>
          <w:p w14:paraId="78BE7C0E" w14:textId="0A7EEF15" w:rsidR="00FE74D0" w:rsidRPr="00E63B83" w:rsidRDefault="00FE74D0" w:rsidP="001248A2">
            <w:pPr>
              <w:spacing w:before="120"/>
              <w:jc w:val="center"/>
            </w:pPr>
            <w:r w:rsidRPr="00E63B83">
              <w:t>04</w:t>
            </w:r>
          </w:p>
        </w:tc>
        <w:tc>
          <w:tcPr>
            <w:tcW w:w="1417" w:type="dxa"/>
          </w:tcPr>
          <w:p w14:paraId="3EAA0B5D" w14:textId="4CA8AA41" w:rsidR="00FE74D0" w:rsidRPr="00E63B83" w:rsidRDefault="00FE74D0" w:rsidP="001248A2">
            <w:pPr>
              <w:spacing w:before="120"/>
              <w:jc w:val="center"/>
            </w:pPr>
            <w:r w:rsidRPr="00E63B83">
              <w:t>24</w:t>
            </w:r>
          </w:p>
        </w:tc>
        <w:tc>
          <w:tcPr>
            <w:tcW w:w="6486" w:type="dxa"/>
            <w:vMerge/>
          </w:tcPr>
          <w:p w14:paraId="1C82C661" w14:textId="77777777" w:rsidR="00FE74D0" w:rsidRPr="00E63B83" w:rsidRDefault="00FE74D0" w:rsidP="001248A2">
            <w:pPr>
              <w:spacing w:before="120"/>
              <w:jc w:val="center"/>
            </w:pPr>
          </w:p>
        </w:tc>
      </w:tr>
      <w:tr w:rsidR="00E63B83" w:rsidRPr="00E63B83" w14:paraId="7A4F031C" w14:textId="77777777" w:rsidTr="00A03D5C">
        <w:tc>
          <w:tcPr>
            <w:tcW w:w="1838" w:type="dxa"/>
            <w:vMerge/>
          </w:tcPr>
          <w:p w14:paraId="29C1C9C8" w14:textId="77777777" w:rsidR="00FE74D0" w:rsidRPr="00E63B83" w:rsidRDefault="00FE74D0" w:rsidP="001248A2">
            <w:pPr>
              <w:spacing w:before="120"/>
              <w:jc w:val="center"/>
              <w:rPr>
                <w:b/>
                <w:bCs/>
              </w:rPr>
            </w:pPr>
          </w:p>
        </w:tc>
        <w:tc>
          <w:tcPr>
            <w:tcW w:w="1985" w:type="dxa"/>
          </w:tcPr>
          <w:p w14:paraId="0A66C0A5" w14:textId="198B6082" w:rsidR="00FE74D0" w:rsidRPr="00E63B83" w:rsidRDefault="00FE74D0" w:rsidP="001248A2">
            <w:pPr>
              <w:spacing w:before="120"/>
              <w:jc w:val="center"/>
            </w:pPr>
            <w:r w:rsidRPr="00E63B83">
              <w:t>Sinh Học</w:t>
            </w:r>
          </w:p>
        </w:tc>
        <w:tc>
          <w:tcPr>
            <w:tcW w:w="1417" w:type="dxa"/>
          </w:tcPr>
          <w:p w14:paraId="22F93C41" w14:textId="337E0601" w:rsidR="00FE74D0" w:rsidRPr="00E63B83" w:rsidRDefault="00FE74D0" w:rsidP="001248A2">
            <w:pPr>
              <w:spacing w:before="120"/>
              <w:jc w:val="center"/>
            </w:pPr>
            <w:r w:rsidRPr="00E63B83">
              <w:t>06</w:t>
            </w:r>
          </w:p>
        </w:tc>
        <w:tc>
          <w:tcPr>
            <w:tcW w:w="1418" w:type="dxa"/>
          </w:tcPr>
          <w:p w14:paraId="4E8959F0" w14:textId="42A6BA1E" w:rsidR="00FE74D0" w:rsidRPr="00E63B83" w:rsidRDefault="00FE74D0" w:rsidP="001248A2">
            <w:pPr>
              <w:spacing w:before="120"/>
              <w:jc w:val="center"/>
            </w:pPr>
            <w:r w:rsidRPr="00E63B83">
              <w:t>04</w:t>
            </w:r>
          </w:p>
        </w:tc>
        <w:tc>
          <w:tcPr>
            <w:tcW w:w="1417" w:type="dxa"/>
          </w:tcPr>
          <w:p w14:paraId="064C1B3E" w14:textId="7D98570D" w:rsidR="00FE74D0" w:rsidRPr="00E63B83" w:rsidRDefault="00FE74D0" w:rsidP="001248A2">
            <w:pPr>
              <w:spacing w:before="120"/>
              <w:jc w:val="center"/>
            </w:pPr>
            <w:r w:rsidRPr="00E63B83">
              <w:t>24</w:t>
            </w:r>
          </w:p>
        </w:tc>
        <w:tc>
          <w:tcPr>
            <w:tcW w:w="6486" w:type="dxa"/>
            <w:vMerge/>
          </w:tcPr>
          <w:p w14:paraId="30BDBED7" w14:textId="77777777" w:rsidR="00FE74D0" w:rsidRPr="00E63B83" w:rsidRDefault="00FE74D0" w:rsidP="001248A2">
            <w:pPr>
              <w:spacing w:before="120"/>
              <w:jc w:val="center"/>
            </w:pPr>
          </w:p>
        </w:tc>
      </w:tr>
      <w:tr w:rsidR="00E63B83" w:rsidRPr="00E63B83" w14:paraId="09D025DD" w14:textId="77777777" w:rsidTr="00A03D5C">
        <w:tc>
          <w:tcPr>
            <w:tcW w:w="1838" w:type="dxa"/>
            <w:vMerge w:val="restart"/>
          </w:tcPr>
          <w:p w14:paraId="4104280A" w14:textId="71978842" w:rsidR="00726CA4" w:rsidRPr="00E63B83" w:rsidRDefault="00726CA4" w:rsidP="00726CA4">
            <w:pPr>
              <w:spacing w:before="120"/>
              <w:jc w:val="center"/>
              <w:rPr>
                <w:b/>
                <w:bCs/>
              </w:rPr>
            </w:pPr>
            <w:r w:rsidRPr="00E63B83">
              <w:rPr>
                <w:b/>
                <w:bCs/>
              </w:rPr>
              <w:t>KH Xã Hội</w:t>
            </w:r>
          </w:p>
        </w:tc>
        <w:tc>
          <w:tcPr>
            <w:tcW w:w="1985" w:type="dxa"/>
          </w:tcPr>
          <w:p w14:paraId="5780D196" w14:textId="14D19CF7" w:rsidR="00726CA4" w:rsidRPr="00E63B83" w:rsidRDefault="00726CA4" w:rsidP="00726CA4">
            <w:pPr>
              <w:spacing w:before="120"/>
              <w:jc w:val="center"/>
            </w:pPr>
            <w:r w:rsidRPr="00E63B83">
              <w:t>Lịch Sử</w:t>
            </w:r>
          </w:p>
        </w:tc>
        <w:tc>
          <w:tcPr>
            <w:tcW w:w="1417" w:type="dxa"/>
          </w:tcPr>
          <w:p w14:paraId="03F54C0D" w14:textId="04B92BF5" w:rsidR="00726CA4" w:rsidRPr="00E63B83" w:rsidRDefault="00726CA4" w:rsidP="00726CA4">
            <w:pPr>
              <w:spacing w:before="120"/>
              <w:jc w:val="center"/>
            </w:pPr>
            <w:r w:rsidRPr="00E63B83">
              <w:t>06</w:t>
            </w:r>
          </w:p>
        </w:tc>
        <w:tc>
          <w:tcPr>
            <w:tcW w:w="1418" w:type="dxa"/>
          </w:tcPr>
          <w:p w14:paraId="7473390E" w14:textId="113EE14D" w:rsidR="00726CA4" w:rsidRPr="00E63B83" w:rsidRDefault="00726CA4" w:rsidP="00726CA4">
            <w:pPr>
              <w:spacing w:before="120"/>
              <w:jc w:val="center"/>
            </w:pPr>
            <w:r w:rsidRPr="00E63B83">
              <w:t>04</w:t>
            </w:r>
          </w:p>
        </w:tc>
        <w:tc>
          <w:tcPr>
            <w:tcW w:w="1417" w:type="dxa"/>
          </w:tcPr>
          <w:p w14:paraId="0360BFFB" w14:textId="58508CF3" w:rsidR="00726CA4" w:rsidRPr="00E63B83" w:rsidRDefault="00726CA4" w:rsidP="00726CA4">
            <w:pPr>
              <w:spacing w:before="120"/>
              <w:jc w:val="center"/>
            </w:pPr>
            <w:r w:rsidRPr="00E63B83">
              <w:t>24</w:t>
            </w:r>
          </w:p>
        </w:tc>
        <w:tc>
          <w:tcPr>
            <w:tcW w:w="6486" w:type="dxa"/>
            <w:vMerge w:val="restart"/>
          </w:tcPr>
          <w:p w14:paraId="31B1B742" w14:textId="69BA0BD8" w:rsidR="00726CA4" w:rsidRPr="00E63B83" w:rsidRDefault="00726CA4" w:rsidP="00726CA4">
            <w:pPr>
              <w:spacing w:before="120"/>
              <w:jc w:val="center"/>
            </w:pPr>
            <w:r w:rsidRPr="00E63B83">
              <w:t>Áp dụng</w:t>
            </w:r>
            <w:r w:rsidR="003668B8" w:rsidRPr="00E63B83">
              <w:t xml:space="preserve"> cho</w:t>
            </w:r>
            <w:r w:rsidRPr="00E63B83">
              <w:t xml:space="preserve"> các lớp tổ hợp KHTN: từ </w:t>
            </w:r>
            <w:r w:rsidR="00513137" w:rsidRPr="00E63B83">
              <w:t>12a01</w:t>
            </w:r>
            <w:r w:rsidRPr="00E63B83">
              <w:t xml:space="preserve"> đến </w:t>
            </w:r>
            <w:r w:rsidR="00513137" w:rsidRPr="00E63B83">
              <w:t>12a04</w:t>
            </w:r>
            <w:r w:rsidR="002258E8" w:rsidRPr="00E63B83">
              <w:t xml:space="preserve"> (</w:t>
            </w:r>
            <w:r w:rsidR="00B26E9F" w:rsidRPr="00E63B83">
              <w:rPr>
                <w:i/>
                <w:iCs/>
              </w:rPr>
              <w:t>dựa trên cấu trúc lớp học hiện hành khi đạt được sự đồng thuận 100% học sinh đăng ký học ôn luyện ở mỗi lớp</w:t>
            </w:r>
            <w:r w:rsidR="002258E8" w:rsidRPr="00E63B83">
              <w:t>)</w:t>
            </w:r>
          </w:p>
        </w:tc>
      </w:tr>
      <w:tr w:rsidR="00E63B83" w:rsidRPr="00E63B83" w14:paraId="1C924FF4" w14:textId="77777777" w:rsidTr="00A03D5C">
        <w:tc>
          <w:tcPr>
            <w:tcW w:w="1838" w:type="dxa"/>
            <w:vMerge/>
          </w:tcPr>
          <w:p w14:paraId="11493C52" w14:textId="77777777" w:rsidR="00726CA4" w:rsidRPr="00E63B83" w:rsidRDefault="00726CA4" w:rsidP="00726CA4">
            <w:pPr>
              <w:spacing w:before="120"/>
              <w:jc w:val="center"/>
              <w:rPr>
                <w:b/>
                <w:bCs/>
              </w:rPr>
            </w:pPr>
          </w:p>
        </w:tc>
        <w:tc>
          <w:tcPr>
            <w:tcW w:w="1985" w:type="dxa"/>
          </w:tcPr>
          <w:p w14:paraId="419BCFA2" w14:textId="4B9012CA" w:rsidR="00726CA4" w:rsidRPr="00E63B83" w:rsidRDefault="00726CA4" w:rsidP="00726CA4">
            <w:pPr>
              <w:spacing w:before="120"/>
              <w:jc w:val="center"/>
            </w:pPr>
            <w:r w:rsidRPr="00E63B83">
              <w:t>Địa Lý</w:t>
            </w:r>
          </w:p>
        </w:tc>
        <w:tc>
          <w:tcPr>
            <w:tcW w:w="1417" w:type="dxa"/>
          </w:tcPr>
          <w:p w14:paraId="11795C63" w14:textId="4ED81671" w:rsidR="00726CA4" w:rsidRPr="00E63B83" w:rsidRDefault="00726CA4" w:rsidP="00726CA4">
            <w:pPr>
              <w:spacing w:before="120"/>
              <w:jc w:val="center"/>
            </w:pPr>
            <w:r w:rsidRPr="00E63B83">
              <w:t>06</w:t>
            </w:r>
          </w:p>
        </w:tc>
        <w:tc>
          <w:tcPr>
            <w:tcW w:w="1418" w:type="dxa"/>
          </w:tcPr>
          <w:p w14:paraId="77D9EFF8" w14:textId="3455F6A1" w:rsidR="00726CA4" w:rsidRPr="00E63B83" w:rsidRDefault="00726CA4" w:rsidP="00726CA4">
            <w:pPr>
              <w:spacing w:before="120"/>
              <w:jc w:val="center"/>
            </w:pPr>
            <w:r w:rsidRPr="00E63B83">
              <w:t>04</w:t>
            </w:r>
          </w:p>
        </w:tc>
        <w:tc>
          <w:tcPr>
            <w:tcW w:w="1417" w:type="dxa"/>
          </w:tcPr>
          <w:p w14:paraId="7ED7EB29" w14:textId="253C309A" w:rsidR="00726CA4" w:rsidRPr="00E63B83" w:rsidRDefault="00726CA4" w:rsidP="00726CA4">
            <w:pPr>
              <w:spacing w:before="120"/>
              <w:jc w:val="center"/>
            </w:pPr>
            <w:r w:rsidRPr="00E63B83">
              <w:t>24</w:t>
            </w:r>
          </w:p>
        </w:tc>
        <w:tc>
          <w:tcPr>
            <w:tcW w:w="6486" w:type="dxa"/>
            <w:vMerge/>
          </w:tcPr>
          <w:p w14:paraId="3C657DA7" w14:textId="77777777" w:rsidR="00726CA4" w:rsidRPr="00E63B83" w:rsidRDefault="00726CA4" w:rsidP="00726CA4">
            <w:pPr>
              <w:spacing w:before="120"/>
              <w:jc w:val="center"/>
            </w:pPr>
          </w:p>
        </w:tc>
      </w:tr>
      <w:tr w:rsidR="00E63B83" w:rsidRPr="00E63B83" w14:paraId="0F29D45A" w14:textId="77777777" w:rsidTr="00A03D5C">
        <w:tc>
          <w:tcPr>
            <w:tcW w:w="1838" w:type="dxa"/>
            <w:vMerge/>
          </w:tcPr>
          <w:p w14:paraId="341206C7" w14:textId="77777777" w:rsidR="00726CA4" w:rsidRPr="00E63B83" w:rsidRDefault="00726CA4" w:rsidP="00726CA4">
            <w:pPr>
              <w:spacing w:before="120"/>
              <w:jc w:val="center"/>
              <w:rPr>
                <w:b/>
                <w:bCs/>
              </w:rPr>
            </w:pPr>
          </w:p>
        </w:tc>
        <w:tc>
          <w:tcPr>
            <w:tcW w:w="1985" w:type="dxa"/>
          </w:tcPr>
          <w:p w14:paraId="329AD08B" w14:textId="73811EE0" w:rsidR="00726CA4" w:rsidRPr="00E63B83" w:rsidRDefault="00726CA4" w:rsidP="00726CA4">
            <w:pPr>
              <w:spacing w:before="120"/>
              <w:jc w:val="center"/>
            </w:pPr>
            <w:r w:rsidRPr="00E63B83">
              <w:t>GD Công Dân</w:t>
            </w:r>
          </w:p>
        </w:tc>
        <w:tc>
          <w:tcPr>
            <w:tcW w:w="1417" w:type="dxa"/>
          </w:tcPr>
          <w:p w14:paraId="783F2C93" w14:textId="52E1CEFB" w:rsidR="00726CA4" w:rsidRPr="00E63B83" w:rsidRDefault="00726CA4" w:rsidP="00726CA4">
            <w:pPr>
              <w:spacing w:before="120"/>
              <w:jc w:val="center"/>
            </w:pPr>
            <w:r w:rsidRPr="00E63B83">
              <w:t>06</w:t>
            </w:r>
          </w:p>
        </w:tc>
        <w:tc>
          <w:tcPr>
            <w:tcW w:w="1418" w:type="dxa"/>
          </w:tcPr>
          <w:p w14:paraId="2A9DF991" w14:textId="60E3460B" w:rsidR="00726CA4" w:rsidRPr="00E63B83" w:rsidRDefault="00726CA4" w:rsidP="00726CA4">
            <w:pPr>
              <w:spacing w:before="120"/>
              <w:jc w:val="center"/>
            </w:pPr>
            <w:r w:rsidRPr="00E63B83">
              <w:t>04</w:t>
            </w:r>
          </w:p>
        </w:tc>
        <w:tc>
          <w:tcPr>
            <w:tcW w:w="1417" w:type="dxa"/>
          </w:tcPr>
          <w:p w14:paraId="097BF464" w14:textId="1121541F" w:rsidR="00726CA4" w:rsidRPr="00E63B83" w:rsidRDefault="00726CA4" w:rsidP="00726CA4">
            <w:pPr>
              <w:spacing w:before="120"/>
              <w:jc w:val="center"/>
            </w:pPr>
            <w:r w:rsidRPr="00E63B83">
              <w:t>24</w:t>
            </w:r>
          </w:p>
        </w:tc>
        <w:tc>
          <w:tcPr>
            <w:tcW w:w="6486" w:type="dxa"/>
            <w:vMerge/>
          </w:tcPr>
          <w:p w14:paraId="735B4318" w14:textId="77777777" w:rsidR="00726CA4" w:rsidRPr="00E63B83" w:rsidRDefault="00726CA4" w:rsidP="00726CA4">
            <w:pPr>
              <w:spacing w:before="120"/>
              <w:jc w:val="center"/>
            </w:pPr>
          </w:p>
        </w:tc>
      </w:tr>
      <w:tr w:rsidR="00E63B83" w:rsidRPr="00E63B83" w14:paraId="4FF720B6" w14:textId="77777777" w:rsidTr="00CE2992">
        <w:tc>
          <w:tcPr>
            <w:tcW w:w="8075" w:type="dxa"/>
            <w:gridSpan w:val="5"/>
          </w:tcPr>
          <w:p w14:paraId="1FDC0F94" w14:textId="35271982" w:rsidR="008C5BB2" w:rsidRPr="00E63B83" w:rsidRDefault="008C5BB2" w:rsidP="00CE2992">
            <w:pPr>
              <w:spacing w:before="120"/>
              <w:jc w:val="right"/>
              <w:rPr>
                <w:b/>
                <w:bCs/>
              </w:rPr>
            </w:pPr>
            <w:r w:rsidRPr="00E63B83">
              <w:rPr>
                <w:b/>
                <w:bCs/>
              </w:rPr>
              <w:t>Tổng cộng:</w:t>
            </w:r>
          </w:p>
        </w:tc>
        <w:tc>
          <w:tcPr>
            <w:tcW w:w="6486" w:type="dxa"/>
          </w:tcPr>
          <w:p w14:paraId="584E53F1" w14:textId="7DBDBE0B" w:rsidR="008C5BB2" w:rsidRPr="00E63B83" w:rsidRDefault="00CB645C" w:rsidP="00726CA4">
            <w:pPr>
              <w:spacing w:before="120"/>
              <w:jc w:val="center"/>
              <w:rPr>
                <w:i/>
                <w:iCs/>
              </w:rPr>
            </w:pPr>
            <w:r w:rsidRPr="00E63B83">
              <w:rPr>
                <w:i/>
                <w:iCs/>
              </w:rPr>
              <w:t xml:space="preserve">Mỗi lớp </w:t>
            </w:r>
            <w:r w:rsidR="0078187E" w:rsidRPr="00E63B83">
              <w:rPr>
                <w:i/>
                <w:iCs/>
              </w:rPr>
              <w:t xml:space="preserve">được bố trí </w:t>
            </w:r>
            <w:r w:rsidRPr="00E63B83">
              <w:rPr>
                <w:i/>
                <w:iCs/>
              </w:rPr>
              <w:t xml:space="preserve">có </w:t>
            </w:r>
            <w:r w:rsidRPr="00E63B83">
              <w:rPr>
                <w:b/>
                <w:bCs/>
                <w:i/>
                <w:iCs/>
              </w:rPr>
              <w:t>40</w:t>
            </w:r>
            <w:r w:rsidRPr="00E63B83">
              <w:rPr>
                <w:i/>
                <w:iCs/>
              </w:rPr>
              <w:t xml:space="preserve"> tiết học/tuần</w:t>
            </w:r>
            <w:r w:rsidR="00971AC9" w:rsidRPr="00E63B83">
              <w:rPr>
                <w:i/>
                <w:iCs/>
              </w:rPr>
              <w:t>,</w:t>
            </w:r>
            <w:r w:rsidRPr="00E63B83">
              <w:rPr>
                <w:i/>
                <w:iCs/>
              </w:rPr>
              <w:t xml:space="preserve"> bao gồm</w:t>
            </w:r>
            <w:r w:rsidR="0078187E" w:rsidRPr="00E63B83">
              <w:rPr>
                <w:i/>
                <w:iCs/>
              </w:rPr>
              <w:t>:</w:t>
            </w:r>
            <w:r w:rsidRPr="00E63B83">
              <w:rPr>
                <w:i/>
                <w:iCs/>
              </w:rPr>
              <w:t xml:space="preserve"> </w:t>
            </w:r>
            <w:r w:rsidRPr="00E63B83">
              <w:rPr>
                <w:b/>
                <w:bCs/>
                <w:i/>
                <w:iCs/>
              </w:rPr>
              <w:t>39</w:t>
            </w:r>
            <w:r w:rsidRPr="00E63B83">
              <w:rPr>
                <w:i/>
                <w:iCs/>
              </w:rPr>
              <w:t xml:space="preserve"> tiết dạy</w:t>
            </w:r>
            <w:r w:rsidR="0078187E" w:rsidRPr="00E63B83">
              <w:rPr>
                <w:i/>
                <w:iCs/>
              </w:rPr>
              <w:t xml:space="preserve"> </w:t>
            </w:r>
            <w:r w:rsidR="009B5C3E" w:rsidRPr="00E63B83">
              <w:rPr>
                <w:i/>
                <w:iCs/>
              </w:rPr>
              <w:t xml:space="preserve">ôn luyện </w:t>
            </w:r>
            <w:r w:rsidR="0078187E" w:rsidRPr="00E63B83">
              <w:rPr>
                <w:i/>
                <w:iCs/>
              </w:rPr>
              <w:t xml:space="preserve">môn học + </w:t>
            </w:r>
            <w:r w:rsidR="0078187E" w:rsidRPr="00E63B83">
              <w:rPr>
                <w:b/>
                <w:bCs/>
                <w:i/>
                <w:iCs/>
              </w:rPr>
              <w:t>01</w:t>
            </w:r>
            <w:r w:rsidR="0078187E" w:rsidRPr="00E63B83">
              <w:rPr>
                <w:i/>
                <w:iCs/>
              </w:rPr>
              <w:t xml:space="preserve"> tiết sinh hoạt tập trung (SHTT) </w:t>
            </w:r>
            <w:r w:rsidR="00D41139" w:rsidRPr="00E63B83">
              <w:rPr>
                <w:i/>
                <w:iCs/>
              </w:rPr>
              <w:t xml:space="preserve">vào </w:t>
            </w:r>
            <w:r w:rsidR="0078187E" w:rsidRPr="00E63B83">
              <w:rPr>
                <w:i/>
                <w:iCs/>
              </w:rPr>
              <w:t xml:space="preserve">đầu </w:t>
            </w:r>
            <w:r w:rsidR="00D41139" w:rsidRPr="00E63B83">
              <w:rPr>
                <w:i/>
                <w:iCs/>
              </w:rPr>
              <w:t xml:space="preserve">mỗi </w:t>
            </w:r>
            <w:r w:rsidR="0078187E" w:rsidRPr="00E63B83">
              <w:rPr>
                <w:i/>
                <w:iCs/>
              </w:rPr>
              <w:t>tuần</w:t>
            </w:r>
            <w:r w:rsidR="00D919B2" w:rsidRPr="00E63B83">
              <w:rPr>
                <w:i/>
                <w:iCs/>
              </w:rPr>
              <w:t>,</w:t>
            </w:r>
            <w:r w:rsidR="0078187E" w:rsidRPr="00E63B83">
              <w:rPr>
                <w:i/>
                <w:iCs/>
              </w:rPr>
              <w:t xml:space="preserve"> dùng để phổ biến thông tin </w:t>
            </w:r>
            <w:r w:rsidR="006828FC" w:rsidRPr="00E63B83">
              <w:rPr>
                <w:i/>
                <w:iCs/>
              </w:rPr>
              <w:t xml:space="preserve">nề nếp </w:t>
            </w:r>
            <w:r w:rsidR="0078187E" w:rsidRPr="00E63B83">
              <w:rPr>
                <w:i/>
                <w:iCs/>
              </w:rPr>
              <w:t>học tập, thi</w:t>
            </w:r>
            <w:r w:rsidR="00A0592B" w:rsidRPr="00E63B83">
              <w:rPr>
                <w:i/>
                <w:iCs/>
              </w:rPr>
              <w:t xml:space="preserve"> cử</w:t>
            </w:r>
            <w:r w:rsidR="003C7ED3" w:rsidRPr="00E63B83">
              <w:rPr>
                <w:i/>
                <w:iCs/>
              </w:rPr>
              <w:t xml:space="preserve"> </w:t>
            </w:r>
            <w:r w:rsidR="006828FC" w:rsidRPr="00E63B83">
              <w:rPr>
                <w:i/>
                <w:iCs/>
              </w:rPr>
              <w:t>(do Ban lãnh đạo trường, bộ phận học vụ, giám th</w:t>
            </w:r>
            <w:r w:rsidR="003C7ED3" w:rsidRPr="00E63B83">
              <w:rPr>
                <w:i/>
                <w:iCs/>
              </w:rPr>
              <w:t>ị chuyên trách tổ chức thực hiện)</w:t>
            </w:r>
          </w:p>
        </w:tc>
      </w:tr>
    </w:tbl>
    <w:p w14:paraId="543FD36A" w14:textId="22D2707E" w:rsidR="003F3535" w:rsidRPr="00E63B83" w:rsidRDefault="006B2679" w:rsidP="008346A5">
      <w:pPr>
        <w:pStyle w:val="ListParagraph"/>
        <w:numPr>
          <w:ilvl w:val="0"/>
          <w:numId w:val="2"/>
        </w:numPr>
        <w:spacing w:after="0"/>
        <w:ind w:left="1071" w:hanging="357"/>
        <w:contextualSpacing w:val="0"/>
        <w:jc w:val="both"/>
      </w:pPr>
      <w:r w:rsidRPr="00E63B83">
        <w:t>Chỉ đạo t</w:t>
      </w:r>
      <w:r w:rsidR="00116D4C" w:rsidRPr="00E63B83">
        <w:t xml:space="preserve">ổ chức </w:t>
      </w:r>
      <w:r w:rsidRPr="00E63B83">
        <w:t xml:space="preserve">thực hiện </w:t>
      </w:r>
      <w:r w:rsidR="00116D4C" w:rsidRPr="00E63B83">
        <w:t>các hoạt động giáo dục bổ trợ</w:t>
      </w:r>
      <w:r w:rsidR="004B4A85" w:rsidRPr="00E63B83">
        <w:t xml:space="preserve"> trong chương trình </w:t>
      </w:r>
      <w:r w:rsidR="00CC7C0F" w:rsidRPr="00E63B83">
        <w:t xml:space="preserve">ôn luyện thi tốt nghiệp THPT của </w:t>
      </w:r>
      <w:r w:rsidR="004B4A85" w:rsidRPr="00E63B83">
        <w:t>nhà trường</w:t>
      </w:r>
      <w:r w:rsidR="00116D4C" w:rsidRPr="00E63B83">
        <w:t>:</w:t>
      </w:r>
    </w:p>
    <w:p w14:paraId="78B94869" w14:textId="4C61C13C" w:rsidR="00116D4C" w:rsidRPr="00E63B83" w:rsidRDefault="006368DB" w:rsidP="008346A5">
      <w:pPr>
        <w:pStyle w:val="ListParagraph"/>
        <w:numPr>
          <w:ilvl w:val="0"/>
          <w:numId w:val="5"/>
        </w:numPr>
        <w:spacing w:after="0"/>
        <w:contextualSpacing w:val="0"/>
        <w:jc w:val="both"/>
      </w:pPr>
      <w:r w:rsidRPr="00E63B83">
        <w:t>Thực hiện tốt công tác định hướng phân hóa học sinh trong quá trình dạy ôn luyện: giáo viên phụ trách mỗi lớp tự chủ cân đối bố trí thời gian phù hợp</w:t>
      </w:r>
      <w:r w:rsidR="00B56C66" w:rsidRPr="00E63B83">
        <w:t xml:space="preserve"> để</w:t>
      </w:r>
      <w:r w:rsidRPr="00E63B83">
        <w:t xml:space="preserve"> tổ chức cho học sinh </w:t>
      </w:r>
      <w:r w:rsidR="00B56C66" w:rsidRPr="00E63B83">
        <w:t xml:space="preserve">thực hành </w:t>
      </w:r>
      <w:r w:rsidRPr="00E63B83">
        <w:t xml:space="preserve">bài kiểm tra chất lượng theo </w:t>
      </w:r>
      <w:r w:rsidR="00B56C66" w:rsidRPr="00E63B83">
        <w:t>từng ch</w:t>
      </w:r>
      <w:r w:rsidRPr="00E63B83">
        <w:t>uyên đề môn học</w:t>
      </w:r>
      <w:r w:rsidR="00B56C66" w:rsidRPr="00E63B83">
        <w:t xml:space="preserve">, nhằm giúp học sinh đảm bảo tốt tinh thần, thói quen </w:t>
      </w:r>
      <w:r w:rsidR="00033A03" w:rsidRPr="00E63B83">
        <w:t xml:space="preserve">về </w:t>
      </w:r>
      <w:r w:rsidR="00B56C66" w:rsidRPr="00E63B83">
        <w:t>kỹ năng quản lý thời gian làm bài thi tốt nghiệp</w:t>
      </w:r>
      <w:r w:rsidR="00033A03" w:rsidRPr="00E63B83">
        <w:t xml:space="preserve"> (</w:t>
      </w:r>
      <w:r w:rsidR="00033A03" w:rsidRPr="00E63B83">
        <w:rPr>
          <w:i/>
          <w:iCs/>
        </w:rPr>
        <w:t>tối thiểu tổ chức 02 bài kiểm tra vào cuối mỗi 02 tuần ôn luyện</w:t>
      </w:r>
      <w:r w:rsidR="00970F42" w:rsidRPr="00E63B83">
        <w:rPr>
          <w:i/>
          <w:iCs/>
        </w:rPr>
        <w:t>; tương tự hình thức</w:t>
      </w:r>
      <w:r w:rsidR="00B14B90" w:rsidRPr="00E63B83">
        <w:rPr>
          <w:i/>
          <w:iCs/>
        </w:rPr>
        <w:t>, cấu trúc đề</w:t>
      </w:r>
      <w:r w:rsidR="00970F42" w:rsidRPr="00E63B83">
        <w:rPr>
          <w:i/>
          <w:iCs/>
        </w:rPr>
        <w:t xml:space="preserve"> thi thử từng phần</w:t>
      </w:r>
      <w:r w:rsidR="00B83CCC" w:rsidRPr="00E63B83">
        <w:rPr>
          <w:i/>
          <w:iCs/>
        </w:rPr>
        <w:t>, từng phân môn của tổ hợp môn</w:t>
      </w:r>
      <w:r w:rsidR="00033A03" w:rsidRPr="00E63B83">
        <w:t>)</w:t>
      </w:r>
      <w:r w:rsidR="006E093E" w:rsidRPr="00E63B83">
        <w:t xml:space="preserve">; </w:t>
      </w:r>
      <w:r w:rsidR="006E093E" w:rsidRPr="00E63B83">
        <w:rPr>
          <w:b/>
          <w:bCs/>
        </w:rPr>
        <w:t>đặc biệt quan tâm</w:t>
      </w:r>
      <w:r w:rsidR="00B27278" w:rsidRPr="00E63B83">
        <w:rPr>
          <w:b/>
          <w:bCs/>
        </w:rPr>
        <w:t xml:space="preserve"> rà soát</w:t>
      </w:r>
      <w:r w:rsidR="00B31230" w:rsidRPr="00E63B83">
        <w:rPr>
          <w:b/>
          <w:bCs/>
        </w:rPr>
        <w:t xml:space="preserve"> chuyên cần, theo dõi </w:t>
      </w:r>
      <w:r w:rsidR="00AC3759" w:rsidRPr="00E63B83">
        <w:rPr>
          <w:b/>
          <w:bCs/>
        </w:rPr>
        <w:t xml:space="preserve">tâm sinh lý </w:t>
      </w:r>
      <w:r w:rsidR="00B31230" w:rsidRPr="00E63B83">
        <w:rPr>
          <w:b/>
          <w:bCs/>
        </w:rPr>
        <w:t>để</w:t>
      </w:r>
      <w:r w:rsidR="006E093E" w:rsidRPr="00E63B83">
        <w:rPr>
          <w:b/>
          <w:bCs/>
        </w:rPr>
        <w:t xml:space="preserve"> </w:t>
      </w:r>
      <w:r w:rsidR="00B31230" w:rsidRPr="00E63B83">
        <w:rPr>
          <w:b/>
          <w:bCs/>
        </w:rPr>
        <w:t>kịp thời động viên</w:t>
      </w:r>
      <w:r w:rsidR="006304F2" w:rsidRPr="00E63B83">
        <w:rPr>
          <w:b/>
          <w:bCs/>
        </w:rPr>
        <w:t>, tác động</w:t>
      </w:r>
      <w:r w:rsidR="00B31230" w:rsidRPr="00E63B83">
        <w:rPr>
          <w:b/>
          <w:bCs/>
        </w:rPr>
        <w:t xml:space="preserve"> và điều chỉnh </w:t>
      </w:r>
      <w:r w:rsidR="006304F2" w:rsidRPr="00E63B83">
        <w:rPr>
          <w:b/>
          <w:bCs/>
        </w:rPr>
        <w:t xml:space="preserve">ý thức </w:t>
      </w:r>
      <w:r w:rsidR="006E093E" w:rsidRPr="00E63B83">
        <w:rPr>
          <w:b/>
          <w:bCs/>
        </w:rPr>
        <w:t xml:space="preserve">các học sinh </w:t>
      </w:r>
      <w:r w:rsidR="005F35F3" w:rsidRPr="00E63B83">
        <w:rPr>
          <w:b/>
          <w:bCs/>
        </w:rPr>
        <w:t xml:space="preserve">đang </w:t>
      </w:r>
      <w:r w:rsidR="006E093E" w:rsidRPr="00E63B83">
        <w:rPr>
          <w:b/>
          <w:bCs/>
        </w:rPr>
        <w:t xml:space="preserve">có kết quả lực học và điểm bình quân </w:t>
      </w:r>
      <w:r w:rsidR="00B31230" w:rsidRPr="00E63B83">
        <w:rPr>
          <w:b/>
          <w:bCs/>
        </w:rPr>
        <w:t>chưa đạt mức “an toàn tối thiểu”</w:t>
      </w:r>
      <w:r w:rsidR="00B31230" w:rsidRPr="00E63B83">
        <w:t xml:space="preserve"> </w:t>
      </w:r>
      <w:r w:rsidR="006E093E" w:rsidRPr="00E63B83">
        <w:t>(</w:t>
      </w:r>
      <w:r w:rsidR="007B1CE4" w:rsidRPr="00E63B83">
        <w:rPr>
          <w:i/>
          <w:iCs/>
        </w:rPr>
        <w:t>dựa trên</w:t>
      </w:r>
      <w:r w:rsidR="00FA6804" w:rsidRPr="00E63B83">
        <w:rPr>
          <w:i/>
          <w:iCs/>
        </w:rPr>
        <w:t xml:space="preserve"> các</w:t>
      </w:r>
      <w:r w:rsidR="007B1CE4" w:rsidRPr="00E63B83">
        <w:rPr>
          <w:i/>
          <w:iCs/>
        </w:rPr>
        <w:t xml:space="preserve"> thống kê </w:t>
      </w:r>
      <w:r w:rsidR="006E093E" w:rsidRPr="00E63B83">
        <w:rPr>
          <w:i/>
          <w:iCs/>
        </w:rPr>
        <w:t>điểm môn học, điểm tổ hợp môn</w:t>
      </w:r>
      <w:r w:rsidR="007B1CE4" w:rsidRPr="00E63B83">
        <w:rPr>
          <w:i/>
          <w:iCs/>
        </w:rPr>
        <w:t xml:space="preserve"> đã được lãnh đạo trường phổ biến cuối năm</w:t>
      </w:r>
      <w:r w:rsidR="006E093E" w:rsidRPr="00E63B83">
        <w:t>)</w:t>
      </w:r>
      <w:r w:rsidR="00033A03" w:rsidRPr="00E63B83">
        <w:t>.</w:t>
      </w:r>
    </w:p>
    <w:p w14:paraId="7156760E" w14:textId="610D60C5" w:rsidR="008346A5" w:rsidRPr="00E63B83" w:rsidRDefault="008346A5" w:rsidP="008346A5">
      <w:pPr>
        <w:pStyle w:val="ListParagraph"/>
        <w:numPr>
          <w:ilvl w:val="0"/>
          <w:numId w:val="5"/>
        </w:numPr>
        <w:spacing w:after="0"/>
        <w:contextualSpacing w:val="0"/>
        <w:jc w:val="both"/>
      </w:pPr>
      <w:r w:rsidRPr="00E63B83">
        <w:t>Thực hiện biên soạn học liệu</w:t>
      </w:r>
      <w:r w:rsidR="00AD3E28" w:rsidRPr="00E63B83">
        <w:t xml:space="preserve"> cụ thể hóa việc minh họa hướng dẫn ôn luyện thi</w:t>
      </w:r>
      <w:r w:rsidR="003D7C84" w:rsidRPr="00E63B83">
        <w:t xml:space="preserve"> phù hợp với </w:t>
      </w:r>
      <w:r w:rsidR="00401167" w:rsidRPr="00E63B83">
        <w:t xml:space="preserve">năng lực của </w:t>
      </w:r>
      <w:r w:rsidR="003D7C84" w:rsidRPr="00E63B83">
        <w:t>từng nhóm đối tượng học sinh</w:t>
      </w:r>
      <w:r w:rsidR="00815D88" w:rsidRPr="00E63B83">
        <w:t xml:space="preserve"> trong </w:t>
      </w:r>
      <w:r w:rsidR="00E3706C" w:rsidRPr="00E63B83">
        <w:t xml:space="preserve">mỗi </w:t>
      </w:r>
      <w:r w:rsidR="00815D88" w:rsidRPr="00E63B83">
        <w:t>lớp</w:t>
      </w:r>
      <w:r w:rsidR="007819E0" w:rsidRPr="00E63B83">
        <w:t xml:space="preserve"> (</w:t>
      </w:r>
      <w:r w:rsidR="007819E0" w:rsidRPr="00E63B83">
        <w:rPr>
          <w:i/>
          <w:iCs/>
        </w:rPr>
        <w:t>kể cả đối tượng học sinh thuộc diện giáo dục khuyết tật hòa nhập</w:t>
      </w:r>
      <w:r w:rsidR="007819E0" w:rsidRPr="00E63B83">
        <w:t>)</w:t>
      </w:r>
      <w:r w:rsidRPr="00E63B83">
        <w:t xml:space="preserve">; </w:t>
      </w:r>
      <w:r w:rsidR="00F85975" w:rsidRPr="00E63B83">
        <w:t xml:space="preserve">thống nhất </w:t>
      </w:r>
      <w:r w:rsidRPr="00E63B83">
        <w:t xml:space="preserve">đề cương </w:t>
      </w:r>
      <w:r w:rsidR="006B7479" w:rsidRPr="00E63B83">
        <w:t xml:space="preserve">định hướng phương pháp </w:t>
      </w:r>
      <w:r w:rsidRPr="00E63B83">
        <w:t>hệ thống hóa kiến thức trọng tâm</w:t>
      </w:r>
      <w:r w:rsidR="00F85975" w:rsidRPr="00E63B83">
        <w:t xml:space="preserve"> môn học</w:t>
      </w:r>
      <w:r w:rsidRPr="00E63B83">
        <w:t>, kỹ năng</w:t>
      </w:r>
      <w:r w:rsidR="00AD3E28" w:rsidRPr="00E63B83">
        <w:t xml:space="preserve"> trọng điểm giải quyết vấn đề bài học</w:t>
      </w:r>
      <w:r w:rsidR="00622B3B" w:rsidRPr="00E63B83">
        <w:t>;</w:t>
      </w:r>
      <w:r w:rsidRPr="00E63B83">
        <w:t xml:space="preserve"> phổ biến chọn lọc các tài liệu</w:t>
      </w:r>
      <w:r w:rsidR="00622B3B" w:rsidRPr="00E63B83">
        <w:t>, đề thi</w:t>
      </w:r>
      <w:r w:rsidRPr="00E63B83">
        <w:t xml:space="preserve"> tham khảo bổ ích </w:t>
      </w:r>
      <w:r w:rsidR="00C1018B" w:rsidRPr="00E63B83">
        <w:t xml:space="preserve">nhằm </w:t>
      </w:r>
      <w:r w:rsidR="00C1018B" w:rsidRPr="00E63B83">
        <w:rPr>
          <w:i/>
          <w:iCs/>
        </w:rPr>
        <w:t>giúp học sinh ôn luyện thi</w:t>
      </w:r>
      <w:r w:rsidR="000160C1" w:rsidRPr="00E63B83">
        <w:rPr>
          <w:i/>
          <w:iCs/>
        </w:rPr>
        <w:t xml:space="preserve"> </w:t>
      </w:r>
      <w:r w:rsidR="00622B3B" w:rsidRPr="00E63B83">
        <w:rPr>
          <w:i/>
          <w:iCs/>
        </w:rPr>
        <w:t>chất lượng, hiệu quả</w:t>
      </w:r>
      <w:r w:rsidR="000160C1" w:rsidRPr="00E63B83">
        <w:rPr>
          <w:i/>
          <w:iCs/>
        </w:rPr>
        <w:t xml:space="preserve">, </w:t>
      </w:r>
      <w:r w:rsidR="000101FD" w:rsidRPr="00E63B83">
        <w:rPr>
          <w:i/>
          <w:iCs/>
        </w:rPr>
        <w:t xml:space="preserve">có trạng thái </w:t>
      </w:r>
      <w:r w:rsidR="00622B3B" w:rsidRPr="00E63B83">
        <w:rPr>
          <w:i/>
          <w:iCs/>
        </w:rPr>
        <w:t>tâm lý học tập cân bằng</w:t>
      </w:r>
      <w:r w:rsidR="00A333AB" w:rsidRPr="00E63B83">
        <w:rPr>
          <w:i/>
          <w:iCs/>
        </w:rPr>
        <w:t xml:space="preserve">, </w:t>
      </w:r>
      <w:r w:rsidR="000101FD" w:rsidRPr="00E63B83">
        <w:rPr>
          <w:i/>
          <w:iCs/>
        </w:rPr>
        <w:t xml:space="preserve">đảm bảo </w:t>
      </w:r>
      <w:r w:rsidR="00652B70" w:rsidRPr="00E63B83">
        <w:rPr>
          <w:i/>
          <w:iCs/>
        </w:rPr>
        <w:t xml:space="preserve">có được </w:t>
      </w:r>
      <w:r w:rsidR="000101FD" w:rsidRPr="00E63B83">
        <w:rPr>
          <w:i/>
          <w:iCs/>
        </w:rPr>
        <w:t>kết quả thi an toàn</w:t>
      </w:r>
      <w:r w:rsidR="00C1018B" w:rsidRPr="00E63B83">
        <w:t>.</w:t>
      </w:r>
    </w:p>
    <w:p w14:paraId="5E600248" w14:textId="50AF2643" w:rsidR="005A060A" w:rsidRPr="00E63B83" w:rsidRDefault="005A060A" w:rsidP="008346A5">
      <w:pPr>
        <w:pStyle w:val="ListParagraph"/>
        <w:numPr>
          <w:ilvl w:val="0"/>
          <w:numId w:val="5"/>
        </w:numPr>
        <w:spacing w:after="0"/>
        <w:contextualSpacing w:val="0"/>
        <w:jc w:val="both"/>
      </w:pPr>
      <w:r w:rsidRPr="00E63B83">
        <w:t>Phối hợp chặt chẽ với cán bộ lãnh đạo quản lý chuyên môn</w:t>
      </w:r>
      <w:r w:rsidR="00F204C3" w:rsidRPr="00E63B83">
        <w:t xml:space="preserve">, </w:t>
      </w:r>
      <w:r w:rsidR="004C6A15" w:rsidRPr="00E63B83">
        <w:t xml:space="preserve">bộ phận </w:t>
      </w:r>
      <w:r w:rsidR="00F204C3" w:rsidRPr="00E63B83">
        <w:t>học vụ</w:t>
      </w:r>
      <w:r w:rsidRPr="00E63B83">
        <w:t xml:space="preserve"> trong việc cập nhật</w:t>
      </w:r>
      <w:r w:rsidR="00E82AE3" w:rsidRPr="00E63B83">
        <w:t xml:space="preserve"> </w:t>
      </w:r>
      <w:r w:rsidR="00401FEB" w:rsidRPr="00E63B83">
        <w:t xml:space="preserve">thông tin </w:t>
      </w:r>
      <w:r w:rsidR="00E82AE3" w:rsidRPr="00E63B83">
        <w:t>kịp thời</w:t>
      </w:r>
      <w:r w:rsidRPr="00E63B83">
        <w:t xml:space="preserve">, phổ biến đăng tải </w:t>
      </w:r>
      <w:r w:rsidR="00351E9D" w:rsidRPr="00E63B83">
        <w:t xml:space="preserve">đầy đủ các </w:t>
      </w:r>
      <w:r w:rsidRPr="00E63B83">
        <w:t>học liệu</w:t>
      </w:r>
      <w:r w:rsidR="009E276F" w:rsidRPr="00E63B83">
        <w:t xml:space="preserve"> chương trình</w:t>
      </w:r>
      <w:r w:rsidRPr="00E63B83">
        <w:t>, đề cương</w:t>
      </w:r>
      <w:r w:rsidR="003040B4" w:rsidRPr="00E63B83">
        <w:t xml:space="preserve"> chủ đề</w:t>
      </w:r>
      <w:r w:rsidRPr="00E63B83">
        <w:t xml:space="preserve"> hướng dẫn học sinh ôn luyện</w:t>
      </w:r>
      <w:r w:rsidR="00FA7A83" w:rsidRPr="00E63B83">
        <w:t>, giải pháp phụ đạo tăng cường từ xa</w:t>
      </w:r>
      <w:r w:rsidRPr="00E63B83">
        <w:t xml:space="preserve"> trên các kênh thông tin nhà trường</w:t>
      </w:r>
      <w:r w:rsidR="00347D13" w:rsidRPr="00E63B83">
        <w:t xml:space="preserve"> </w:t>
      </w:r>
      <w:r w:rsidR="005B427D" w:rsidRPr="00E63B83">
        <w:t>(</w:t>
      </w:r>
      <w:r w:rsidR="005B427D" w:rsidRPr="00E63B83">
        <w:rPr>
          <w:i/>
          <w:iCs/>
        </w:rPr>
        <w:t xml:space="preserve">trang web thông tin điện tử nhà trường </w:t>
      </w:r>
      <w:r w:rsidR="005B427D" w:rsidRPr="00E63B83">
        <w:rPr>
          <w:b/>
          <w:bCs/>
          <w:i/>
          <w:iCs/>
        </w:rPr>
        <w:t>thptduongvanduong.hcm.edu.vn</w:t>
      </w:r>
      <w:r w:rsidR="005B427D" w:rsidRPr="00E63B83">
        <w:rPr>
          <w:i/>
          <w:iCs/>
        </w:rPr>
        <w:t xml:space="preserve">; hệ thống dạy học, khảo thí trực tuyến </w:t>
      </w:r>
      <w:r w:rsidR="005B427D" w:rsidRPr="00E63B83">
        <w:rPr>
          <w:b/>
          <w:bCs/>
          <w:i/>
          <w:iCs/>
        </w:rPr>
        <w:t>K12Online</w:t>
      </w:r>
      <w:r w:rsidR="005B427D" w:rsidRPr="00E63B83">
        <w:rPr>
          <w:i/>
          <w:iCs/>
        </w:rPr>
        <w:t xml:space="preserve"> của nhà trường</w:t>
      </w:r>
      <w:r w:rsidR="005B427D" w:rsidRPr="00E63B83">
        <w:t xml:space="preserve">) </w:t>
      </w:r>
      <w:r w:rsidR="0043706D" w:rsidRPr="00E63B83">
        <w:t>xuyên</w:t>
      </w:r>
      <w:r w:rsidRPr="00E63B83">
        <w:t xml:space="preserve"> suốt thời gian thực hiện chương trình</w:t>
      </w:r>
      <w:r w:rsidR="0060133A" w:rsidRPr="00E63B83">
        <w:t xml:space="preserve">; đảm bảo tốt </w:t>
      </w:r>
      <w:r w:rsidR="006F2FAE" w:rsidRPr="00E63B83">
        <w:t xml:space="preserve">nhất </w:t>
      </w:r>
      <w:r w:rsidR="0060133A" w:rsidRPr="00E63B83">
        <w:t>tinh thần</w:t>
      </w:r>
      <w:r w:rsidR="00D0351D" w:rsidRPr="00E63B83">
        <w:t xml:space="preserve"> trách nhiệm</w:t>
      </w:r>
      <w:r w:rsidR="0060133A" w:rsidRPr="00E63B83">
        <w:t xml:space="preserve"> “</w:t>
      </w:r>
      <w:r w:rsidR="0060133A" w:rsidRPr="00E63B83">
        <w:rPr>
          <w:b/>
          <w:bCs/>
          <w:i/>
          <w:iCs/>
        </w:rPr>
        <w:t xml:space="preserve">không </w:t>
      </w:r>
      <w:r w:rsidR="00BB608A" w:rsidRPr="00E63B83">
        <w:rPr>
          <w:b/>
          <w:bCs/>
          <w:i/>
          <w:iCs/>
        </w:rPr>
        <w:t>có</w:t>
      </w:r>
      <w:r w:rsidR="0060133A" w:rsidRPr="00E63B83">
        <w:rPr>
          <w:b/>
          <w:bCs/>
          <w:i/>
          <w:iCs/>
        </w:rPr>
        <w:t xml:space="preserve"> học sinh nào </w:t>
      </w:r>
      <w:r w:rsidR="001B5274" w:rsidRPr="00E63B83">
        <w:rPr>
          <w:b/>
          <w:bCs/>
          <w:i/>
          <w:iCs/>
        </w:rPr>
        <w:t xml:space="preserve">của nhà trường </w:t>
      </w:r>
      <w:r w:rsidR="0060133A" w:rsidRPr="00E63B83">
        <w:rPr>
          <w:b/>
          <w:bCs/>
          <w:i/>
          <w:iCs/>
        </w:rPr>
        <w:t>bị bỏ</w:t>
      </w:r>
      <w:r w:rsidR="0077057E" w:rsidRPr="00E63B83">
        <w:rPr>
          <w:b/>
          <w:bCs/>
          <w:i/>
          <w:iCs/>
        </w:rPr>
        <w:t xml:space="preserve"> rơi</w:t>
      </w:r>
      <w:r w:rsidR="0060133A" w:rsidRPr="00E63B83">
        <w:rPr>
          <w:b/>
          <w:bCs/>
          <w:i/>
          <w:iCs/>
        </w:rPr>
        <w:t xml:space="preserve"> lại phía sau</w:t>
      </w:r>
      <w:r w:rsidR="0060133A" w:rsidRPr="00E63B83">
        <w:t>”</w:t>
      </w:r>
      <w:r w:rsidRPr="00E63B83">
        <w:t>.</w:t>
      </w:r>
    </w:p>
    <w:p w14:paraId="34E79F78" w14:textId="2542EE68" w:rsidR="008F555D" w:rsidRPr="00E63B83" w:rsidRDefault="008F555D" w:rsidP="008346A5">
      <w:pPr>
        <w:pStyle w:val="ListParagraph"/>
        <w:numPr>
          <w:ilvl w:val="0"/>
          <w:numId w:val="5"/>
        </w:numPr>
        <w:spacing w:after="0"/>
        <w:contextualSpacing w:val="0"/>
        <w:jc w:val="both"/>
      </w:pPr>
      <w:r w:rsidRPr="00E63B83">
        <w:lastRenderedPageBreak/>
        <w:t xml:space="preserve">Đảm bảo công tác phối hợp tốt giữa </w:t>
      </w:r>
      <w:r w:rsidR="008B2FE2" w:rsidRPr="00E63B83">
        <w:t xml:space="preserve">cán bộ quản lý tổ bộ môn, </w:t>
      </w:r>
      <w:r w:rsidRPr="00E63B83">
        <w:t>giáo viên bộ môn, giáo viên chủ nhiệm, các bộ phận khác của nhà trường trong thực hiện nhiệm vụ chung</w:t>
      </w:r>
      <w:r w:rsidR="00525B16" w:rsidRPr="00E63B83">
        <w:t xml:space="preserve"> liên quan đến kỳ thi tốt nghiệp THPT</w:t>
      </w:r>
      <w:r w:rsidRPr="00E63B83">
        <w:t>; phản ánh kịp thời tâm tư, nguyện vọng</w:t>
      </w:r>
      <w:r w:rsidR="00CB79B5" w:rsidRPr="00E63B83">
        <w:t xml:space="preserve"> của học sinh với Ban lãnh đạo nhà trường để có hướng giải quyết phù hợp và tối ưu nhất nhằm đảm bảo tốt tiến độ kế hoạch ở từng vị trí công việc.</w:t>
      </w:r>
    </w:p>
    <w:p w14:paraId="0731519B" w14:textId="77777777" w:rsidR="00D96025" w:rsidRPr="00E63B83" w:rsidRDefault="00D96025" w:rsidP="005B7B70">
      <w:pPr>
        <w:spacing w:after="0"/>
        <w:jc w:val="both"/>
      </w:pPr>
    </w:p>
    <w:p w14:paraId="27D0611F" w14:textId="07C37883" w:rsidR="00F65489" w:rsidRPr="00E63B83" w:rsidRDefault="003743FA" w:rsidP="00F65489">
      <w:pPr>
        <w:pStyle w:val="ListParagraph"/>
        <w:numPr>
          <w:ilvl w:val="0"/>
          <w:numId w:val="1"/>
        </w:numPr>
        <w:spacing w:after="0"/>
        <w:ind w:left="714" w:hanging="357"/>
        <w:contextualSpacing w:val="0"/>
        <w:jc w:val="both"/>
        <w:rPr>
          <w:b/>
          <w:bCs/>
        </w:rPr>
      </w:pPr>
      <w:r w:rsidRPr="00E63B83">
        <w:rPr>
          <w:b/>
          <w:bCs/>
        </w:rPr>
        <w:t>PHÂN CÔNG NHIỆM VỤ, TRÁCH NHIỆM</w:t>
      </w:r>
    </w:p>
    <w:tbl>
      <w:tblPr>
        <w:tblStyle w:val="TableGrid"/>
        <w:tblW w:w="0" w:type="auto"/>
        <w:tblLook w:val="04A0" w:firstRow="1" w:lastRow="0" w:firstColumn="1" w:lastColumn="0" w:noHBand="0" w:noVBand="1"/>
      </w:tblPr>
      <w:tblGrid>
        <w:gridCol w:w="8359"/>
        <w:gridCol w:w="3118"/>
        <w:gridCol w:w="3084"/>
      </w:tblGrid>
      <w:tr w:rsidR="00E63B83" w:rsidRPr="00E63B83" w14:paraId="02DB70DA" w14:textId="77777777" w:rsidTr="00CE1913">
        <w:trPr>
          <w:tblHeader/>
        </w:trPr>
        <w:tc>
          <w:tcPr>
            <w:tcW w:w="8359" w:type="dxa"/>
            <w:vAlign w:val="center"/>
          </w:tcPr>
          <w:p w14:paraId="0F5C04EC" w14:textId="4DA6D73F" w:rsidR="007238FE" w:rsidRPr="00E63B83" w:rsidRDefault="007238FE" w:rsidP="00CE1913">
            <w:pPr>
              <w:spacing w:before="120"/>
              <w:jc w:val="center"/>
              <w:rPr>
                <w:b/>
                <w:bCs/>
              </w:rPr>
            </w:pPr>
            <w:r w:rsidRPr="00E63B83">
              <w:rPr>
                <w:b/>
                <w:bCs/>
              </w:rPr>
              <w:t>Nhiệm vụ, trách nhiệm thực hiện</w:t>
            </w:r>
          </w:p>
        </w:tc>
        <w:tc>
          <w:tcPr>
            <w:tcW w:w="3118" w:type="dxa"/>
            <w:vAlign w:val="center"/>
          </w:tcPr>
          <w:p w14:paraId="58357C98" w14:textId="070B4105" w:rsidR="007238FE" w:rsidRPr="00E63B83" w:rsidRDefault="007238FE" w:rsidP="00CE1913">
            <w:pPr>
              <w:spacing w:before="120"/>
              <w:jc w:val="center"/>
              <w:rPr>
                <w:b/>
                <w:bCs/>
              </w:rPr>
            </w:pPr>
            <w:r w:rsidRPr="00E63B83">
              <w:rPr>
                <w:b/>
                <w:bCs/>
              </w:rPr>
              <w:t>Đối tượng thực hiện</w:t>
            </w:r>
          </w:p>
        </w:tc>
        <w:tc>
          <w:tcPr>
            <w:tcW w:w="3084" w:type="dxa"/>
            <w:vAlign w:val="center"/>
          </w:tcPr>
          <w:p w14:paraId="16F9A92A" w14:textId="061A5F49" w:rsidR="007238FE" w:rsidRPr="00E63B83" w:rsidRDefault="007238FE" w:rsidP="00CE1913">
            <w:pPr>
              <w:spacing w:before="120"/>
              <w:jc w:val="center"/>
              <w:rPr>
                <w:b/>
                <w:bCs/>
              </w:rPr>
            </w:pPr>
            <w:r w:rsidRPr="00E63B83">
              <w:rPr>
                <w:b/>
                <w:bCs/>
              </w:rPr>
              <w:t>Ghi chú / Đánh giá</w:t>
            </w:r>
          </w:p>
        </w:tc>
      </w:tr>
      <w:tr w:rsidR="00E63B83" w:rsidRPr="00E63B83" w14:paraId="3B77110E" w14:textId="77777777" w:rsidTr="00446A8C">
        <w:tc>
          <w:tcPr>
            <w:tcW w:w="8359" w:type="dxa"/>
          </w:tcPr>
          <w:p w14:paraId="7459CD16" w14:textId="3AC966FE" w:rsidR="007238FE" w:rsidRPr="00E63B83" w:rsidRDefault="0068409D" w:rsidP="007238FE">
            <w:pPr>
              <w:spacing w:before="120"/>
              <w:jc w:val="both"/>
            </w:pPr>
            <w:r w:rsidRPr="00E63B83">
              <w:t>+ Lãnh đạo, chỉ đạo chung về tổ chức thực hiện chủ trương</w:t>
            </w:r>
            <w:r w:rsidR="0028797C" w:rsidRPr="00E63B83">
              <w:t xml:space="preserve"> chuyên môn</w:t>
            </w:r>
            <w:r w:rsidR="00DA4DDC" w:rsidRPr="00E63B83">
              <w:t>; quyết định duyệt xét các chế độ</w:t>
            </w:r>
            <w:r w:rsidR="0028797C" w:rsidRPr="00E63B83">
              <w:t xml:space="preserve"> làm việc</w:t>
            </w:r>
            <w:r w:rsidR="00DA4DDC" w:rsidRPr="00E63B83">
              <w:t xml:space="preserve">, </w:t>
            </w:r>
            <w:r w:rsidR="0028797C" w:rsidRPr="00E63B83">
              <w:t xml:space="preserve">ban hành quy chế chuyên môn và duyệt thông qua bố trí </w:t>
            </w:r>
            <w:r w:rsidR="00DA4DDC" w:rsidRPr="00E63B83">
              <w:t>phân công nhiệm vụ ở từng vị trí công việc liên quan kế hoạch giáo dục nhà trường.</w:t>
            </w:r>
          </w:p>
          <w:p w14:paraId="3784FE56" w14:textId="2E34E80D" w:rsidR="00DA4DDC" w:rsidRPr="00E63B83" w:rsidRDefault="0028797C" w:rsidP="007238FE">
            <w:pPr>
              <w:spacing w:before="120"/>
              <w:jc w:val="both"/>
            </w:pPr>
            <w:r w:rsidRPr="00E63B83">
              <w:t xml:space="preserve">+ Quyết định </w:t>
            </w:r>
            <w:r w:rsidR="004507F4" w:rsidRPr="00E63B83">
              <w:t xml:space="preserve">triển khai các công tác </w:t>
            </w:r>
            <w:r w:rsidRPr="00E63B83">
              <w:t>tổ chức</w:t>
            </w:r>
            <w:r w:rsidR="004507F4" w:rsidRPr="00E63B83">
              <w:t>,</w:t>
            </w:r>
            <w:r w:rsidRPr="00E63B83">
              <w:t xml:space="preserve"> </w:t>
            </w:r>
            <w:r w:rsidR="004507F4" w:rsidRPr="00E63B83">
              <w:t xml:space="preserve">quy trình </w:t>
            </w:r>
            <w:r w:rsidRPr="00E63B83">
              <w:t xml:space="preserve">thực hiện </w:t>
            </w:r>
            <w:r w:rsidR="009200DA" w:rsidRPr="00E63B83">
              <w:t xml:space="preserve">cân đối </w:t>
            </w:r>
            <w:r w:rsidRPr="00E63B83">
              <w:t xml:space="preserve">các </w:t>
            </w:r>
            <w:r w:rsidR="009200DA" w:rsidRPr="00E63B83">
              <w:t>nguồn lực nhà trường, chế độ tài chính và đánh giá hiệu quả công việc, thi đua khen thưởng.</w:t>
            </w:r>
          </w:p>
        </w:tc>
        <w:tc>
          <w:tcPr>
            <w:tcW w:w="3118" w:type="dxa"/>
          </w:tcPr>
          <w:p w14:paraId="1304A042" w14:textId="77777777" w:rsidR="007238FE" w:rsidRPr="00E63B83" w:rsidRDefault="00446A8C" w:rsidP="00446A8C">
            <w:pPr>
              <w:spacing w:before="120"/>
              <w:jc w:val="center"/>
            </w:pPr>
            <w:r w:rsidRPr="00E63B83">
              <w:t>Hiệu trưởng</w:t>
            </w:r>
          </w:p>
          <w:p w14:paraId="041E0A5B" w14:textId="16230C05" w:rsidR="00446A8C" w:rsidRPr="00E63B83" w:rsidRDefault="00446A8C" w:rsidP="00446A8C">
            <w:pPr>
              <w:spacing w:before="120"/>
              <w:jc w:val="center"/>
            </w:pPr>
            <w:r w:rsidRPr="00E63B83">
              <w:t>Thầy Ngô Hồ Phong</w:t>
            </w:r>
          </w:p>
        </w:tc>
        <w:tc>
          <w:tcPr>
            <w:tcW w:w="3084" w:type="dxa"/>
          </w:tcPr>
          <w:p w14:paraId="0F7FF8C3" w14:textId="51D8BEA6" w:rsidR="007238FE" w:rsidRPr="00E63B83" w:rsidRDefault="00A372AC" w:rsidP="007238FE">
            <w:pPr>
              <w:spacing w:before="120"/>
              <w:jc w:val="both"/>
            </w:pPr>
            <w:r w:rsidRPr="00E63B83">
              <w:t xml:space="preserve">+ Chủ trì </w:t>
            </w:r>
            <w:r w:rsidR="00743072" w:rsidRPr="00E63B83">
              <w:t>tổ chức H</w:t>
            </w:r>
            <w:r w:rsidRPr="00E63B83">
              <w:t xml:space="preserve">ội nghị Cha </w:t>
            </w:r>
            <w:r w:rsidR="00EB7443" w:rsidRPr="00E63B83">
              <w:t>mẹ học sinh khối 12 vào ngày 08/5/2022.</w:t>
            </w:r>
          </w:p>
        </w:tc>
      </w:tr>
      <w:tr w:rsidR="00E63B83" w:rsidRPr="00E63B83" w14:paraId="63F6F357" w14:textId="77777777" w:rsidTr="00121B79">
        <w:tc>
          <w:tcPr>
            <w:tcW w:w="8359" w:type="dxa"/>
          </w:tcPr>
          <w:p w14:paraId="50D9EDD6" w14:textId="302FEFE6" w:rsidR="00967D7C" w:rsidRPr="00E63B83" w:rsidRDefault="00796346" w:rsidP="00121B79">
            <w:pPr>
              <w:spacing w:before="120"/>
              <w:jc w:val="both"/>
            </w:pPr>
            <w:r w:rsidRPr="00E63B83">
              <w:t xml:space="preserve">+ Xây dựng </w:t>
            </w:r>
            <w:r w:rsidR="00595AB4" w:rsidRPr="00E63B83">
              <w:t xml:space="preserve">các </w:t>
            </w:r>
            <w:r w:rsidR="00BF5174" w:rsidRPr="00E63B83">
              <w:t>phương án, giải pháp</w:t>
            </w:r>
            <w:r w:rsidR="00191D3D" w:rsidRPr="00E63B83">
              <w:t xml:space="preserve"> chuyên môn, nghiệp vụ</w:t>
            </w:r>
            <w:r w:rsidR="00BF5174" w:rsidRPr="00E63B83">
              <w:t xml:space="preserve"> và </w:t>
            </w:r>
            <w:r w:rsidR="0035058C" w:rsidRPr="00E63B83">
              <w:t xml:space="preserve">trình duyệt </w:t>
            </w:r>
            <w:r w:rsidRPr="00E63B83">
              <w:t xml:space="preserve">đề xuất tham mưu cụ thể hóa chủ trương </w:t>
            </w:r>
            <w:r w:rsidR="00BF5174" w:rsidRPr="00E63B83">
              <w:t>lãnh</w:t>
            </w:r>
            <w:r w:rsidRPr="00E63B83">
              <w:t xml:space="preserve"> đạo</w:t>
            </w:r>
            <w:r w:rsidR="00BF5174" w:rsidRPr="00E63B83">
              <w:t>; chỉ đạo</w:t>
            </w:r>
            <w:r w:rsidR="00007AFF" w:rsidRPr="00E63B83">
              <w:t>, điều hành chung về</w:t>
            </w:r>
            <w:r w:rsidR="00BF5174" w:rsidRPr="00E63B83">
              <w:t xml:space="preserve"> </w:t>
            </w:r>
            <w:r w:rsidRPr="00E63B83">
              <w:t xml:space="preserve">tổ chức thực hiện kế hoạch </w:t>
            </w:r>
            <w:r w:rsidR="00595AB4" w:rsidRPr="00E63B83">
              <w:t>giáo dục</w:t>
            </w:r>
            <w:r w:rsidRPr="00E63B83">
              <w:t xml:space="preserve"> liên quan công tác phân hóa, bồi dưỡng, ôn luyện thi tốt nghiệp THPT</w:t>
            </w:r>
            <w:r w:rsidR="00406C06" w:rsidRPr="00E63B83">
              <w:t>.</w:t>
            </w:r>
          </w:p>
          <w:p w14:paraId="3A130B72" w14:textId="11304E29" w:rsidR="00DE001B" w:rsidRPr="00E63B83" w:rsidRDefault="00DE001B" w:rsidP="00121B79">
            <w:pPr>
              <w:spacing w:before="120"/>
              <w:jc w:val="both"/>
            </w:pPr>
            <w:r w:rsidRPr="00E63B83">
              <w:t>+ Duyệt xét kế hoạch giáo dục, phương án dạy ôn luyện và các đề xuất chuyên môn cấp tổ; chỉ đạo triển khai các hoạt động giao dục bổ trợ liên quan kế hoạch, chương trình nhà trường.</w:t>
            </w:r>
          </w:p>
          <w:p w14:paraId="219E70A4" w14:textId="77777777" w:rsidR="00010330" w:rsidRPr="00E63B83" w:rsidRDefault="00010330" w:rsidP="00121B79">
            <w:pPr>
              <w:spacing w:before="120"/>
              <w:jc w:val="both"/>
            </w:pPr>
            <w:r w:rsidRPr="00E63B83">
              <w:t>+ Tổ chức thực hiện bố trí, phân bổ nguồn lực nhân sự chuyên môn và sắp xếp sự vụ biểu tổ chức dạy học và các hoạt động giáo dục liên quan.</w:t>
            </w:r>
          </w:p>
          <w:p w14:paraId="46A01C63" w14:textId="346DBB15" w:rsidR="00123213" w:rsidRPr="00E63B83" w:rsidRDefault="00123213" w:rsidP="00121B79">
            <w:pPr>
              <w:spacing w:before="120"/>
              <w:jc w:val="both"/>
            </w:pPr>
            <w:r w:rsidRPr="00E63B83">
              <w:t xml:space="preserve">+ Tổ chức công tác kiểm tra, giám sát tiến độ thực hiện công tác chuyên môn, công tác học vụ, nghiệp vụ sư phạm; đề xuất tham mưu đánh giá hiệu quả, chất lượng </w:t>
            </w:r>
            <w:r w:rsidR="006A4A30" w:rsidRPr="00E63B83">
              <w:t xml:space="preserve">và tiến độ </w:t>
            </w:r>
            <w:r w:rsidRPr="00E63B83">
              <w:t>công việc</w:t>
            </w:r>
            <w:r w:rsidR="006A4A30" w:rsidRPr="00E63B83">
              <w:t xml:space="preserve"> ở từng vị trí công việc liên quan</w:t>
            </w:r>
            <w:r w:rsidRPr="00E63B83">
              <w:t>.</w:t>
            </w:r>
          </w:p>
        </w:tc>
        <w:tc>
          <w:tcPr>
            <w:tcW w:w="3118" w:type="dxa"/>
          </w:tcPr>
          <w:p w14:paraId="076DCEC5" w14:textId="5439FD8A" w:rsidR="00967D7C" w:rsidRPr="00E63B83" w:rsidRDefault="00967D7C" w:rsidP="00121B79">
            <w:pPr>
              <w:spacing w:before="120"/>
              <w:jc w:val="center"/>
            </w:pPr>
            <w:r w:rsidRPr="00E63B83">
              <w:t>Phó Hiệu trưởng</w:t>
            </w:r>
          </w:p>
          <w:p w14:paraId="1AA21603" w14:textId="11071169" w:rsidR="00967D7C" w:rsidRPr="00E63B83" w:rsidRDefault="00967D7C" w:rsidP="00121B79">
            <w:pPr>
              <w:spacing w:before="120"/>
              <w:jc w:val="center"/>
            </w:pPr>
            <w:r w:rsidRPr="00E63B83">
              <w:t>Thầy Bùi Quốc Huy</w:t>
            </w:r>
          </w:p>
        </w:tc>
        <w:tc>
          <w:tcPr>
            <w:tcW w:w="3084" w:type="dxa"/>
          </w:tcPr>
          <w:p w14:paraId="7C67852A" w14:textId="77777777" w:rsidR="00967D7C" w:rsidRPr="00E63B83" w:rsidRDefault="00640F19" w:rsidP="00121B79">
            <w:pPr>
              <w:spacing w:before="120"/>
              <w:jc w:val="both"/>
            </w:pPr>
            <w:r w:rsidRPr="00E63B83">
              <w:t>+ Phối hợp bộ phận học vụ, nhân viên hỗ trợ IT</w:t>
            </w:r>
            <w:r w:rsidR="0055509E" w:rsidRPr="00E63B83">
              <w:t xml:space="preserve"> thực hiện</w:t>
            </w:r>
            <w:r w:rsidRPr="00E63B83">
              <w:t xml:space="preserve"> công tác quản trị cơ sở dữ liệu chuyên môn, </w:t>
            </w:r>
            <w:r w:rsidR="0055509E" w:rsidRPr="00E63B83">
              <w:t xml:space="preserve">dữ liệu đăng ký thi tốt nghiệp THPT trên </w:t>
            </w:r>
            <w:r w:rsidRPr="00E63B83">
              <w:t>hệ thống quản lý thi trực tuyến</w:t>
            </w:r>
            <w:r w:rsidR="0055509E" w:rsidRPr="00E63B83">
              <w:t xml:space="preserve"> của </w:t>
            </w:r>
            <w:r w:rsidR="00D1730C" w:rsidRPr="00E63B83">
              <w:t>Bộ GD&amp;ĐT</w:t>
            </w:r>
            <w:r w:rsidR="0055509E" w:rsidRPr="00E63B83">
              <w:t>.</w:t>
            </w:r>
          </w:p>
          <w:p w14:paraId="57333EA4" w14:textId="6EDA4BCF" w:rsidR="00DE4587" w:rsidRPr="00E63B83" w:rsidRDefault="00DE4587" w:rsidP="00121B79">
            <w:pPr>
              <w:spacing w:before="120"/>
              <w:jc w:val="both"/>
            </w:pPr>
            <w:r w:rsidRPr="00E63B83">
              <w:t xml:space="preserve">+ Phối hợp tổ bộ môn thực hiện công tác thông tin, đăng tải học liệu bổ trợ ôn luyện thi trên các kênh thông tin </w:t>
            </w:r>
            <w:r w:rsidR="00A34A82" w:rsidRPr="00E63B83">
              <w:t xml:space="preserve">điện tử </w:t>
            </w:r>
            <w:r w:rsidRPr="00E63B83">
              <w:t>trực tuyến của nhà trường.</w:t>
            </w:r>
          </w:p>
        </w:tc>
      </w:tr>
      <w:tr w:rsidR="00E63B83" w:rsidRPr="00E63B83" w14:paraId="00298F84" w14:textId="77777777" w:rsidTr="00C427FA">
        <w:tc>
          <w:tcPr>
            <w:tcW w:w="8359" w:type="dxa"/>
          </w:tcPr>
          <w:p w14:paraId="296BA304" w14:textId="3542E4B3" w:rsidR="00D566FD" w:rsidRPr="00E63B83" w:rsidRDefault="00D566FD" w:rsidP="00D566FD">
            <w:pPr>
              <w:spacing w:before="120"/>
              <w:jc w:val="both"/>
            </w:pPr>
            <w:r w:rsidRPr="00E63B83">
              <w:lastRenderedPageBreak/>
              <w:t xml:space="preserve">+ Xây dựng </w:t>
            </w:r>
            <w:r w:rsidR="00E24708" w:rsidRPr="00E63B83">
              <w:t xml:space="preserve">, tổ chức thực hiện </w:t>
            </w:r>
            <w:r w:rsidRPr="00E63B83">
              <w:t xml:space="preserve">các phương án, giải pháp nghiệp vụ </w:t>
            </w:r>
            <w:r w:rsidR="00E9597B" w:rsidRPr="00E63B83">
              <w:t>quản lý các hoạt động hành chính</w:t>
            </w:r>
            <w:r w:rsidR="00283F68" w:rsidRPr="00E63B83">
              <w:t xml:space="preserve"> – văn phòng</w:t>
            </w:r>
            <w:r w:rsidR="00E9597B" w:rsidRPr="00E63B83">
              <w:t xml:space="preserve">, cơ sở hạ tầng vật chất, an ninh – an toàn </w:t>
            </w:r>
            <w:r w:rsidR="00283F68" w:rsidRPr="00E63B83">
              <w:t xml:space="preserve">nhà </w:t>
            </w:r>
            <w:r w:rsidR="00E9597B" w:rsidRPr="00E63B83">
              <w:t>trường</w:t>
            </w:r>
            <w:r w:rsidRPr="00E63B83">
              <w:t xml:space="preserve">; chỉ đạo, điều hành chung về tổ chức thực hiện kế hoạch giáo dục liên quan công tác </w:t>
            </w:r>
            <w:r w:rsidR="00B70D23" w:rsidRPr="00E63B83">
              <w:t>quản lý học sinh (</w:t>
            </w:r>
            <w:r w:rsidR="00967B23" w:rsidRPr="00E63B83">
              <w:t xml:space="preserve">sinh hoạt nội quy, quy tắc ứng xử; điều chỉnh </w:t>
            </w:r>
            <w:r w:rsidR="00B70D23" w:rsidRPr="00E63B83">
              <w:t>nề nếp kỷ luật, chuyên cần)</w:t>
            </w:r>
            <w:r w:rsidRPr="00E63B83">
              <w:t>.</w:t>
            </w:r>
          </w:p>
          <w:p w14:paraId="2159A6FF" w14:textId="480B67B9" w:rsidR="00D566FD" w:rsidRPr="00E63B83" w:rsidRDefault="00D566FD" w:rsidP="00D566FD">
            <w:pPr>
              <w:spacing w:before="120"/>
              <w:jc w:val="both"/>
            </w:pPr>
            <w:r w:rsidRPr="00E63B83">
              <w:t xml:space="preserve">+ Duyệt xét </w:t>
            </w:r>
            <w:r w:rsidR="00590AE2" w:rsidRPr="00E63B83">
              <w:t xml:space="preserve">triển khai các </w:t>
            </w:r>
            <w:r w:rsidRPr="00E63B83">
              <w:t>kế hoạc</w:t>
            </w:r>
            <w:r w:rsidR="00590AE2" w:rsidRPr="00E63B83">
              <w:t xml:space="preserve">h, </w:t>
            </w:r>
            <w:r w:rsidRPr="00E63B83">
              <w:t xml:space="preserve">phương án </w:t>
            </w:r>
            <w:r w:rsidR="007A6929" w:rsidRPr="00E63B83">
              <w:t xml:space="preserve">cân đối nguồn lực </w:t>
            </w:r>
            <w:r w:rsidR="00590AE2" w:rsidRPr="00E63B83">
              <w:t>phối hợp tổ chức</w:t>
            </w:r>
            <w:r w:rsidRPr="00E63B83">
              <w:t xml:space="preserve"> </w:t>
            </w:r>
            <w:r w:rsidR="007A6929" w:rsidRPr="00E63B83">
              <w:t xml:space="preserve">các </w:t>
            </w:r>
            <w:r w:rsidRPr="00E63B83">
              <w:t xml:space="preserve">hoạt động </w:t>
            </w:r>
            <w:r w:rsidR="00590AE2" w:rsidRPr="00E63B83">
              <w:t>giáo</w:t>
            </w:r>
            <w:r w:rsidRPr="00E63B83">
              <w:t xml:space="preserve"> dục </w:t>
            </w:r>
            <w:r w:rsidR="00590AE2" w:rsidRPr="00E63B83">
              <w:t>chung của các bộ phận hành chính, tổ chức đoàn thể trong nhà trường</w:t>
            </w:r>
            <w:r w:rsidRPr="00E63B83">
              <w:t>.</w:t>
            </w:r>
          </w:p>
          <w:p w14:paraId="537F7D2E" w14:textId="28B5F968" w:rsidR="00D566FD" w:rsidRPr="00E63B83" w:rsidRDefault="00826D30" w:rsidP="00D566FD">
            <w:pPr>
              <w:spacing w:before="120"/>
              <w:jc w:val="both"/>
            </w:pPr>
            <w:r w:rsidRPr="00E63B83">
              <w:t>+ Tổ chức công tác kiểm tra, giám sát tiến độ thực hiện công tác chuyên môn, công tác học vụ, nghiệp vụ sư phạm; đề xuất tham mưu đánh giá hiệu quả, chất lượng và tiến độ công việc ở từng vị trí công việc liên quan.</w:t>
            </w:r>
          </w:p>
        </w:tc>
        <w:tc>
          <w:tcPr>
            <w:tcW w:w="3118" w:type="dxa"/>
          </w:tcPr>
          <w:p w14:paraId="5CF24179" w14:textId="77777777" w:rsidR="00D566FD" w:rsidRPr="00E63B83" w:rsidRDefault="00D566FD" w:rsidP="00D566FD">
            <w:pPr>
              <w:spacing w:before="120"/>
              <w:jc w:val="center"/>
            </w:pPr>
            <w:r w:rsidRPr="00E63B83">
              <w:t>Phó Hiệu trưởng</w:t>
            </w:r>
          </w:p>
          <w:p w14:paraId="54C6B126" w14:textId="53FE098D" w:rsidR="00D566FD" w:rsidRPr="00E63B83" w:rsidRDefault="00D566FD" w:rsidP="00D566FD">
            <w:pPr>
              <w:spacing w:before="120"/>
              <w:jc w:val="center"/>
            </w:pPr>
            <w:r w:rsidRPr="00E63B83">
              <w:t>Thầy Mai Hồng Phương</w:t>
            </w:r>
          </w:p>
        </w:tc>
        <w:tc>
          <w:tcPr>
            <w:tcW w:w="3084" w:type="dxa"/>
          </w:tcPr>
          <w:p w14:paraId="6586D1C0" w14:textId="2FD91C07" w:rsidR="00D566FD" w:rsidRPr="00E63B83" w:rsidRDefault="00C06CE6" w:rsidP="00D566FD">
            <w:pPr>
              <w:spacing w:before="120"/>
              <w:jc w:val="both"/>
            </w:pPr>
            <w:r w:rsidRPr="00E63B83">
              <w:t xml:space="preserve">+ Đảm bảo công tác </w:t>
            </w:r>
            <w:r w:rsidRPr="00E63B83">
              <w:rPr>
                <w:b/>
                <w:bCs/>
              </w:rPr>
              <w:t>kiểm soát dịch CoVid-19</w:t>
            </w:r>
            <w:r w:rsidRPr="00E63B83">
              <w:t xml:space="preserve"> theo văn bản chỉ đạo, hướng dẫn</w:t>
            </w:r>
            <w:r w:rsidR="00F4295B" w:rsidRPr="00E63B83">
              <w:t xml:space="preserve"> hiện hành</w:t>
            </w:r>
            <w:r w:rsidRPr="00E63B83">
              <w:t xml:space="preserve"> của Sở ngành.</w:t>
            </w:r>
          </w:p>
        </w:tc>
      </w:tr>
      <w:tr w:rsidR="00E63B83" w:rsidRPr="00E63B83" w14:paraId="184A3AB4" w14:textId="77777777" w:rsidTr="00F04427">
        <w:tc>
          <w:tcPr>
            <w:tcW w:w="8359" w:type="dxa"/>
          </w:tcPr>
          <w:p w14:paraId="226150AC" w14:textId="31D7215F" w:rsidR="0037627D" w:rsidRPr="00E63B83" w:rsidRDefault="0037627D" w:rsidP="00F34AAE">
            <w:pPr>
              <w:spacing w:before="120"/>
              <w:jc w:val="both"/>
            </w:pPr>
            <w:r w:rsidRPr="00E63B83">
              <w:t xml:space="preserve">+ Quán triệt, triển khai tổ bộ môn thực hiện các chủ trương lãnh đạo về tổ chức thực hiện các kế hoạch chuyên môn, nghiệp vụ sư phạm </w:t>
            </w:r>
            <w:r w:rsidR="009F03C8" w:rsidRPr="00E63B83">
              <w:t>liên quan</w:t>
            </w:r>
            <w:r w:rsidRPr="00E63B83">
              <w:t>.</w:t>
            </w:r>
          </w:p>
          <w:p w14:paraId="0A60A6F6" w14:textId="7768CEAF" w:rsidR="0037627D" w:rsidRPr="00E63B83" w:rsidRDefault="0037627D" w:rsidP="00F34AAE">
            <w:pPr>
              <w:spacing w:before="120"/>
              <w:jc w:val="both"/>
            </w:pPr>
            <w:r w:rsidRPr="00E63B83">
              <w:t xml:space="preserve">+ Tham mưu lãnh đạo chuyên môn xây dựng kế hoạch, chương trình, </w:t>
            </w:r>
            <w:r w:rsidR="00A86226" w:rsidRPr="00E63B83">
              <w:t>hoạt động</w:t>
            </w:r>
            <w:r w:rsidRPr="00E63B83">
              <w:t xml:space="preserve"> giáo dục của tổ bộ môn; điều hành, kiểm tra và giám sát chất lượng, tiến độ thực hiện công tác phối hợp của tổ viên về các hoạt động giáo dục</w:t>
            </w:r>
            <w:r w:rsidR="002A6E95" w:rsidRPr="00E63B83">
              <w:t xml:space="preserve"> liên quan</w:t>
            </w:r>
            <w:r w:rsidRPr="00E63B83">
              <w:t>.</w:t>
            </w:r>
          </w:p>
          <w:p w14:paraId="763D6507" w14:textId="5BB26C46" w:rsidR="00D566FD" w:rsidRPr="00E63B83" w:rsidRDefault="0037627D" w:rsidP="00F34AAE">
            <w:pPr>
              <w:spacing w:before="120"/>
              <w:jc w:val="both"/>
            </w:pPr>
            <w:r w:rsidRPr="00E63B83">
              <w:t xml:space="preserve">+ Tham mưu công tác phân tích số liệu </w:t>
            </w:r>
            <w:r w:rsidR="002E359D" w:rsidRPr="00E63B83">
              <w:t>dạy học</w:t>
            </w:r>
            <w:r w:rsidR="0028175F" w:rsidRPr="00E63B83">
              <w:t xml:space="preserve"> bộ môn</w:t>
            </w:r>
            <w:r w:rsidR="0065212A" w:rsidRPr="00E63B83">
              <w:t>, tổ hợp môn;</w:t>
            </w:r>
            <w:r w:rsidRPr="00E63B83">
              <w:t xml:space="preserve"> tổ chức sinh hoạt chuyên môn để rút kinh nghiệm và đề xuất các giải pháp cải tiến, nâng cao </w:t>
            </w:r>
            <w:r w:rsidR="002E359D" w:rsidRPr="00E63B83">
              <w:t xml:space="preserve">chất lượng </w:t>
            </w:r>
            <w:r w:rsidR="005878A2" w:rsidRPr="00E63B83">
              <w:t>giáo dục chung của nhà trường</w:t>
            </w:r>
            <w:r w:rsidRPr="00E63B83">
              <w:t>.</w:t>
            </w:r>
          </w:p>
        </w:tc>
        <w:tc>
          <w:tcPr>
            <w:tcW w:w="3118" w:type="dxa"/>
          </w:tcPr>
          <w:p w14:paraId="0588C795" w14:textId="77777777" w:rsidR="00D566FD" w:rsidRPr="00E63B83" w:rsidRDefault="00D566FD" w:rsidP="00F34AAE">
            <w:pPr>
              <w:spacing w:before="120"/>
              <w:jc w:val="center"/>
            </w:pPr>
            <w:r w:rsidRPr="00E63B83">
              <w:t>Tổ trưởng chuyên môn</w:t>
            </w:r>
          </w:p>
          <w:p w14:paraId="0883A924" w14:textId="2D65775F" w:rsidR="00D566FD" w:rsidRPr="00E63B83" w:rsidRDefault="00D566FD" w:rsidP="00F34AAE">
            <w:pPr>
              <w:spacing w:before="120"/>
              <w:jc w:val="center"/>
            </w:pPr>
            <w:r w:rsidRPr="00E63B83">
              <w:t>(bộ môn thuộc tổ hợp thi tốt nghiệp THPT)</w:t>
            </w:r>
          </w:p>
        </w:tc>
        <w:tc>
          <w:tcPr>
            <w:tcW w:w="3084" w:type="dxa"/>
          </w:tcPr>
          <w:p w14:paraId="2546B3CD" w14:textId="77777777" w:rsidR="00D566FD" w:rsidRPr="00E63B83" w:rsidRDefault="00E96406" w:rsidP="00F34AAE">
            <w:pPr>
              <w:spacing w:before="120"/>
              <w:jc w:val="both"/>
            </w:pPr>
            <w:r w:rsidRPr="00E63B83">
              <w:t xml:space="preserve">+ Đảm bảo tốt yêu cầu chế độ báo cáo </w:t>
            </w:r>
            <w:r w:rsidR="00D70C53" w:rsidRPr="00E63B83">
              <w:t>Ban</w:t>
            </w:r>
            <w:r w:rsidRPr="00E63B83">
              <w:t xml:space="preserve"> </w:t>
            </w:r>
            <w:r w:rsidR="00D70C53" w:rsidRPr="00E63B83">
              <w:t>lãnh đạo nhà trường</w:t>
            </w:r>
            <w:r w:rsidRPr="00E63B83">
              <w:t xml:space="preserve"> theo quy định, tính chất công việc.</w:t>
            </w:r>
          </w:p>
          <w:p w14:paraId="3DFC6F65" w14:textId="71E01674" w:rsidR="00D87005" w:rsidRPr="00E63B83" w:rsidRDefault="00D87005" w:rsidP="00F34AAE">
            <w:pPr>
              <w:spacing w:before="120"/>
              <w:jc w:val="both"/>
            </w:pPr>
            <w:r w:rsidRPr="00E63B83">
              <w:t xml:space="preserve">+ Đảm bảo trình duyệt các đề xuất kế hoạch, chương trình, hoạt động bộ môn </w:t>
            </w:r>
            <w:r w:rsidRPr="00E63B83">
              <w:rPr>
                <w:b/>
                <w:bCs/>
              </w:rPr>
              <w:t>trước</w:t>
            </w:r>
            <w:r w:rsidRPr="00E63B83">
              <w:t xml:space="preserve"> ngày </w:t>
            </w:r>
            <w:r w:rsidRPr="00E63B83">
              <w:rPr>
                <w:b/>
                <w:bCs/>
                <w:u w:val="single"/>
              </w:rPr>
              <w:t>30/5/2022</w:t>
            </w:r>
            <w:r w:rsidRPr="00E63B83">
              <w:t>.</w:t>
            </w:r>
          </w:p>
        </w:tc>
      </w:tr>
      <w:tr w:rsidR="00E63B83" w:rsidRPr="00E63B83" w14:paraId="24F44F9B" w14:textId="77777777" w:rsidTr="00B52A78">
        <w:tc>
          <w:tcPr>
            <w:tcW w:w="8359" w:type="dxa"/>
          </w:tcPr>
          <w:p w14:paraId="4DE5E90F" w14:textId="33686404" w:rsidR="005C3CAC" w:rsidRPr="00E63B83" w:rsidRDefault="005C3CAC" w:rsidP="005C3CAC">
            <w:pPr>
              <w:spacing w:before="120"/>
              <w:jc w:val="both"/>
            </w:pPr>
            <w:r w:rsidRPr="00E63B83">
              <w:t xml:space="preserve">+ </w:t>
            </w:r>
            <w:r w:rsidR="00B82FA9" w:rsidRPr="00E63B83">
              <w:t>T</w:t>
            </w:r>
            <w:r w:rsidRPr="00E63B83">
              <w:t xml:space="preserve">hống nhất </w:t>
            </w:r>
            <w:r w:rsidR="00B82FA9" w:rsidRPr="00E63B83">
              <w:t xml:space="preserve">thực hiện </w:t>
            </w:r>
            <w:r w:rsidR="004A1C12" w:rsidRPr="00E63B83">
              <w:t xml:space="preserve">tốt </w:t>
            </w:r>
            <w:r w:rsidRPr="00E63B83">
              <w:t>các mục tiêu hoạt động giáo dục của tổ bộ môn</w:t>
            </w:r>
            <w:r w:rsidR="002238BB" w:rsidRPr="00E63B83">
              <w:t>, sự vụ biểu tổ chức dạy học, tiến độ hoạt động giáo dục chung của nhà trường</w:t>
            </w:r>
            <w:r w:rsidRPr="00E63B83">
              <w:t xml:space="preserve">; phối hợp </w:t>
            </w:r>
            <w:r w:rsidR="00AE2D54" w:rsidRPr="00E63B83">
              <w:t xml:space="preserve">chặt chẽ với các bộ phận liên quan về công tác </w:t>
            </w:r>
            <w:r w:rsidRPr="00E63B83">
              <w:t>quản lý học sinh</w:t>
            </w:r>
            <w:r w:rsidR="00FC194B" w:rsidRPr="00E63B83">
              <w:t xml:space="preserve"> trong dạy học và tổ chức hoạt động giáo dục của nhà trường</w:t>
            </w:r>
            <w:r w:rsidRPr="00E63B83">
              <w:t>.</w:t>
            </w:r>
          </w:p>
          <w:p w14:paraId="6ABEDD8C" w14:textId="77777777" w:rsidR="00D566FD" w:rsidRPr="00E63B83" w:rsidRDefault="005C3CAC" w:rsidP="005C3CAC">
            <w:pPr>
              <w:spacing w:before="120"/>
              <w:jc w:val="both"/>
            </w:pPr>
            <w:r w:rsidRPr="00E63B83">
              <w:t>+ Thực hiện nhiệm vụ quản lý học sinh theo phân công chủ nhiệm lớp; đảm bảo tốt các yêu cầu kết nối chặt chẽ về thông tin liên lạc giữa nhà trường và gia đình, giữa các bộ phận chuyên môn và lớp chủ nhiệm; quán triệt học sinh thực hiện tốt nề nếp học tập môn học, rèn luyện đạo đức (chuyên cần, tuân thủ yêu cầu học tập của giáo viên, thực hiện nghiêm túc quy chế về kiểm tra, thi cử)</w:t>
            </w:r>
            <w:r w:rsidR="009E6BE2" w:rsidRPr="00E63B83">
              <w:t>.</w:t>
            </w:r>
          </w:p>
          <w:p w14:paraId="0B6EEE8D" w14:textId="5D9FECC9" w:rsidR="00B34F3E" w:rsidRPr="00E63B83" w:rsidRDefault="00B34F3E" w:rsidP="005C3CAC">
            <w:pPr>
              <w:spacing w:before="120"/>
              <w:jc w:val="both"/>
            </w:pPr>
            <w:r w:rsidRPr="00E63B83">
              <w:lastRenderedPageBreak/>
              <w:t>+ Quán triệt thực hiện các thủ tục, hồ sơ nhà trường theo quy định để đảm bảo công tác chung về quản trị nhà trường, quản lý học vụ - văn thư theo quy định hiện hành của ngành.</w:t>
            </w:r>
          </w:p>
        </w:tc>
        <w:tc>
          <w:tcPr>
            <w:tcW w:w="3118" w:type="dxa"/>
          </w:tcPr>
          <w:p w14:paraId="6EF79857" w14:textId="11CA1CFF" w:rsidR="00D566FD" w:rsidRPr="00E63B83" w:rsidRDefault="00D566FD" w:rsidP="005C3CAC">
            <w:pPr>
              <w:spacing w:before="120"/>
              <w:jc w:val="center"/>
            </w:pPr>
            <w:r w:rsidRPr="00E63B83">
              <w:lastRenderedPageBreak/>
              <w:t>Giáo viên bộ môn, Giáo viên chủ nhiệm (có học sinh thi tốt nghiệp THPT)</w:t>
            </w:r>
          </w:p>
        </w:tc>
        <w:tc>
          <w:tcPr>
            <w:tcW w:w="3084" w:type="dxa"/>
          </w:tcPr>
          <w:p w14:paraId="2B9C4448" w14:textId="7EA8C0F4" w:rsidR="00D566FD" w:rsidRPr="00E63B83" w:rsidRDefault="00D02874" w:rsidP="005C3CAC">
            <w:pPr>
              <w:spacing w:before="120"/>
              <w:jc w:val="both"/>
            </w:pPr>
            <w:r w:rsidRPr="00E63B83">
              <w:t xml:space="preserve">+ Phối hợp chặt chẽ với Giám thị chuyên trách trong </w:t>
            </w:r>
            <w:r w:rsidRPr="00E63B83">
              <w:rPr>
                <w:i/>
                <w:iCs/>
              </w:rPr>
              <w:t xml:space="preserve">công tác kiểm diện, chuyên cần của học sinh ở từng lớp, ở mỗi buổi </w:t>
            </w:r>
            <w:r w:rsidR="003D74F6" w:rsidRPr="00E63B83">
              <w:rPr>
                <w:i/>
                <w:iCs/>
              </w:rPr>
              <w:t xml:space="preserve">tổ chức </w:t>
            </w:r>
            <w:r w:rsidR="007A2126" w:rsidRPr="00E63B83">
              <w:rPr>
                <w:i/>
                <w:iCs/>
              </w:rPr>
              <w:t>dạy học</w:t>
            </w:r>
            <w:r w:rsidR="00C862B3" w:rsidRPr="00E63B83">
              <w:rPr>
                <w:i/>
                <w:iCs/>
              </w:rPr>
              <w:t>,</w:t>
            </w:r>
            <w:r w:rsidR="007A2126" w:rsidRPr="00E63B83">
              <w:rPr>
                <w:i/>
                <w:iCs/>
              </w:rPr>
              <w:t xml:space="preserve"> hoạt động giáo dục</w:t>
            </w:r>
            <w:r w:rsidR="008D538E" w:rsidRPr="00E63B83">
              <w:t>; thực hiện đầy đủ hồ sơ học vụ (</w:t>
            </w:r>
            <w:r w:rsidR="008D538E" w:rsidRPr="00E63B83">
              <w:rPr>
                <w:i/>
                <w:iCs/>
              </w:rPr>
              <w:t xml:space="preserve">sổ ghi đầu bài, hồ sơ học vụ liên quan xét duyệt, </w:t>
            </w:r>
            <w:r w:rsidR="002F726B" w:rsidRPr="00E63B83">
              <w:rPr>
                <w:i/>
                <w:iCs/>
              </w:rPr>
              <w:lastRenderedPageBreak/>
              <w:t xml:space="preserve">thông tin </w:t>
            </w:r>
            <w:r w:rsidR="008D538E" w:rsidRPr="00E63B83">
              <w:rPr>
                <w:i/>
                <w:iCs/>
              </w:rPr>
              <w:t xml:space="preserve">đăng ký thi </w:t>
            </w:r>
            <w:r w:rsidR="006D74EC" w:rsidRPr="00E63B83">
              <w:rPr>
                <w:i/>
                <w:iCs/>
              </w:rPr>
              <w:t xml:space="preserve">cử </w:t>
            </w:r>
            <w:r w:rsidR="008D538E" w:rsidRPr="00E63B83">
              <w:rPr>
                <w:i/>
                <w:iCs/>
              </w:rPr>
              <w:t>của học sinh</w:t>
            </w:r>
            <w:r w:rsidR="008D538E" w:rsidRPr="00E63B83">
              <w:t>)</w:t>
            </w:r>
            <w:r w:rsidR="006D74EC" w:rsidRPr="00E63B83">
              <w:t>.</w:t>
            </w:r>
          </w:p>
        </w:tc>
      </w:tr>
      <w:tr w:rsidR="00E63B83" w:rsidRPr="00E63B83" w14:paraId="2C1B5D5F" w14:textId="77777777" w:rsidTr="00824E3D">
        <w:tc>
          <w:tcPr>
            <w:tcW w:w="8359" w:type="dxa"/>
          </w:tcPr>
          <w:p w14:paraId="735077A0" w14:textId="54991F70" w:rsidR="00BB6BA4" w:rsidRPr="00E63B83" w:rsidRDefault="00437F4D" w:rsidP="00437F4D">
            <w:pPr>
              <w:spacing w:before="120"/>
              <w:jc w:val="both"/>
            </w:pPr>
            <w:r w:rsidRPr="00E63B83">
              <w:lastRenderedPageBreak/>
              <w:t>+ Thực hiện công tác phối hợp giữa bộ phận hành chính – văn phòng và bộ phận chuyên môn</w:t>
            </w:r>
            <w:r w:rsidR="00BB6BA4" w:rsidRPr="00E63B83">
              <w:t>, giáo viên chủ nhiệm lớp</w:t>
            </w:r>
            <w:r w:rsidR="007C4BC8" w:rsidRPr="00E63B83">
              <w:t xml:space="preserve"> và cha mẹ học sinh</w:t>
            </w:r>
            <w:r w:rsidR="00662C14" w:rsidRPr="00E63B83">
              <w:t xml:space="preserve"> về các hoạt động giáo dục liên quan </w:t>
            </w:r>
            <w:r w:rsidR="00415074" w:rsidRPr="00E63B83">
              <w:t xml:space="preserve">kế hoạch chung </w:t>
            </w:r>
            <w:r w:rsidR="00662C14" w:rsidRPr="00E63B83">
              <w:t>của nhà trường</w:t>
            </w:r>
            <w:r w:rsidRPr="00E63B83">
              <w:t xml:space="preserve">; </w:t>
            </w:r>
          </w:p>
          <w:p w14:paraId="0057B252" w14:textId="79251D18" w:rsidR="00437F4D" w:rsidRPr="00E63B83" w:rsidRDefault="00BB6BA4" w:rsidP="00437F4D">
            <w:pPr>
              <w:spacing w:before="120"/>
              <w:jc w:val="both"/>
            </w:pPr>
            <w:r w:rsidRPr="00E63B83">
              <w:t>+ T</w:t>
            </w:r>
            <w:r w:rsidR="00437F4D" w:rsidRPr="00E63B83">
              <w:t xml:space="preserve">ham mưu lãnh đạo nhà trường các giải pháp, quy trình triển khai thực hiện điều độ công tác chuẩn bị hạ tầng cơ sở vật chất, trang thiết bị kỹ thuật, kênh thông tin liên lạc phục vụ </w:t>
            </w:r>
            <w:r w:rsidR="00A604F4" w:rsidRPr="00E63B83">
              <w:t>dạy và học</w:t>
            </w:r>
            <w:r w:rsidR="008B077A" w:rsidRPr="00E63B83">
              <w:t xml:space="preserve"> (</w:t>
            </w:r>
            <w:r w:rsidR="00A8128B" w:rsidRPr="00E63B83">
              <w:t xml:space="preserve">tin nhắn, </w:t>
            </w:r>
            <w:r w:rsidR="008B077A" w:rsidRPr="00E63B83">
              <w:t>điện thoại, thư báo,…)</w:t>
            </w:r>
            <w:r w:rsidR="00437F4D" w:rsidRPr="00E63B83">
              <w:t>.</w:t>
            </w:r>
          </w:p>
          <w:p w14:paraId="01212E91" w14:textId="470A29C9" w:rsidR="00D566FD" w:rsidRPr="00E63B83" w:rsidRDefault="00437F4D" w:rsidP="00437F4D">
            <w:pPr>
              <w:spacing w:before="120"/>
              <w:jc w:val="both"/>
            </w:pPr>
            <w:r w:rsidRPr="00E63B83">
              <w:t xml:space="preserve">+ </w:t>
            </w:r>
            <w:r w:rsidR="009A0811" w:rsidRPr="00E63B83">
              <w:t>Tổ trưởng, nhóm trưởng các bộ phận t</w:t>
            </w:r>
            <w:r w:rsidRPr="00E63B83">
              <w:t xml:space="preserve">hừa hành nhiệm vụ </w:t>
            </w:r>
            <w:r w:rsidR="00E84E31" w:rsidRPr="00E63B83">
              <w:t>tự</w:t>
            </w:r>
            <w:r w:rsidRPr="00E63B83">
              <w:t xml:space="preserve"> giám sát</w:t>
            </w:r>
            <w:r w:rsidR="00E84E31" w:rsidRPr="00E63B83">
              <w:t xml:space="preserve"> tiến độ công việc</w:t>
            </w:r>
            <w:r w:rsidRPr="00E63B83">
              <w:t>, rút kinh nghiệm hoạt động nghiệp vụ</w:t>
            </w:r>
            <w:r w:rsidR="00E84E31" w:rsidRPr="00E63B83">
              <w:t xml:space="preserve"> ở từng vị trí việc làm</w:t>
            </w:r>
            <w:r w:rsidRPr="00E63B83">
              <w:t>.</w:t>
            </w:r>
          </w:p>
        </w:tc>
        <w:tc>
          <w:tcPr>
            <w:tcW w:w="3118" w:type="dxa"/>
          </w:tcPr>
          <w:p w14:paraId="1BAA1DF6" w14:textId="77777777" w:rsidR="00D566FD" w:rsidRPr="00E63B83" w:rsidRDefault="00D566FD" w:rsidP="00437F4D">
            <w:pPr>
              <w:spacing w:before="120"/>
              <w:jc w:val="center"/>
            </w:pPr>
            <w:r w:rsidRPr="00E63B83">
              <w:t>Bộ phận chuyên trách</w:t>
            </w:r>
          </w:p>
          <w:p w14:paraId="7104116B" w14:textId="0BF73807" w:rsidR="00D566FD" w:rsidRPr="00E63B83" w:rsidRDefault="00D566FD" w:rsidP="00437F4D">
            <w:pPr>
              <w:spacing w:before="120"/>
              <w:jc w:val="center"/>
            </w:pPr>
            <w:r w:rsidRPr="00E63B83">
              <w:t>(Học vụ</w:t>
            </w:r>
            <w:r w:rsidR="00640F19" w:rsidRPr="00E63B83">
              <w:t xml:space="preserve"> - Cô Hồng Vân</w:t>
            </w:r>
            <w:r w:rsidRPr="00E63B83">
              <w:t>, Giám thị</w:t>
            </w:r>
            <w:r w:rsidR="00640F19" w:rsidRPr="00E63B83">
              <w:t xml:space="preserve"> - Thầy Công Lên, </w:t>
            </w:r>
            <w:r w:rsidR="005E410F" w:rsidRPr="00E63B83">
              <w:t>nhân viên h</w:t>
            </w:r>
            <w:r w:rsidR="00640F19" w:rsidRPr="00E63B83">
              <w:t xml:space="preserve">ỗ trợ IT – Thầy </w:t>
            </w:r>
            <w:r w:rsidR="00331316" w:rsidRPr="00E63B83">
              <w:t xml:space="preserve">Huy </w:t>
            </w:r>
            <w:r w:rsidR="00640F19" w:rsidRPr="00E63B83">
              <w:t>Bình</w:t>
            </w:r>
            <w:r w:rsidRPr="00E63B83">
              <w:t>)</w:t>
            </w:r>
          </w:p>
        </w:tc>
        <w:tc>
          <w:tcPr>
            <w:tcW w:w="3084" w:type="dxa"/>
          </w:tcPr>
          <w:p w14:paraId="441D1E2C" w14:textId="1EB09B73" w:rsidR="00D566FD" w:rsidRPr="00E63B83" w:rsidRDefault="00E96406" w:rsidP="00437F4D">
            <w:pPr>
              <w:spacing w:before="120"/>
              <w:jc w:val="both"/>
            </w:pPr>
            <w:r w:rsidRPr="00E63B83">
              <w:t xml:space="preserve">+ </w:t>
            </w:r>
            <w:r w:rsidR="00654EA6" w:rsidRPr="00E63B83">
              <w:t>Giám thị tổ chức thực hiện báo cáo thường trực</w:t>
            </w:r>
            <w:r w:rsidR="00BD1EB0" w:rsidRPr="00E63B83">
              <w:t xml:space="preserve"> với Hiệu trưởng về</w:t>
            </w:r>
            <w:r w:rsidR="00654EA6" w:rsidRPr="00E63B83">
              <w:t xml:space="preserve"> công tác kiểm diện học sinh, giáo viên dạy lớp </w:t>
            </w:r>
            <w:r w:rsidR="00BD1EB0" w:rsidRPr="00E63B83">
              <w:t>ở từng buổi</w:t>
            </w:r>
            <w:r w:rsidR="00D045D1" w:rsidRPr="00E63B83">
              <w:t xml:space="preserve"> làm việc</w:t>
            </w:r>
            <w:r w:rsidR="00BD1EB0" w:rsidRPr="00E63B83">
              <w:t>; sơ kết thống kê số liệu báo cáo</w:t>
            </w:r>
            <w:r w:rsidR="00EC52B9" w:rsidRPr="00E63B83">
              <w:t>, đề xuất biện pháp duy trì nề nếp kỷ luật</w:t>
            </w:r>
            <w:r w:rsidR="00BD1EB0" w:rsidRPr="00E63B83">
              <w:t xml:space="preserve"> sau mỗi tuần</w:t>
            </w:r>
            <w:r w:rsidR="001434A4" w:rsidRPr="00E63B83">
              <w:t xml:space="preserve"> làm việc</w:t>
            </w:r>
            <w:r w:rsidR="00A92BCF" w:rsidRPr="00E63B83">
              <w:t>.</w:t>
            </w:r>
          </w:p>
        </w:tc>
      </w:tr>
      <w:tr w:rsidR="00E63B83" w:rsidRPr="00E63B83" w14:paraId="45AFA550" w14:textId="77777777" w:rsidTr="00C07321">
        <w:tc>
          <w:tcPr>
            <w:tcW w:w="8359" w:type="dxa"/>
          </w:tcPr>
          <w:p w14:paraId="409E758A" w14:textId="21C6F017" w:rsidR="00D566FD" w:rsidRPr="00E63B83" w:rsidRDefault="00D1644F" w:rsidP="00D566FD">
            <w:pPr>
              <w:spacing w:before="120"/>
              <w:jc w:val="both"/>
            </w:pPr>
            <w:r w:rsidRPr="00E63B83">
              <w:t>+ Thực hiện các nhiệm vụ, công tác phối hợp theo sự điều hành, điều động của nhóm trưởng văn phòng; đảm bảo tốt các quy trình nghiệp vụ thường trực</w:t>
            </w:r>
            <w:r w:rsidR="005E49EC" w:rsidRPr="00E63B83">
              <w:t xml:space="preserve"> ở từng vị trí công việc</w:t>
            </w:r>
            <w:r w:rsidRPr="00E63B83">
              <w:t xml:space="preserve"> và </w:t>
            </w:r>
            <w:r w:rsidR="005E49EC" w:rsidRPr="00E63B83">
              <w:t xml:space="preserve">nhiệm vụ </w:t>
            </w:r>
            <w:r w:rsidRPr="00E63B83">
              <w:t>đột xuất</w:t>
            </w:r>
            <w:r w:rsidR="005E49EC" w:rsidRPr="00E63B83">
              <w:t xml:space="preserve"> do lãnh đạo nhà trường điều động</w:t>
            </w:r>
            <w:r w:rsidRPr="00E63B83">
              <w:t>.</w:t>
            </w:r>
          </w:p>
        </w:tc>
        <w:tc>
          <w:tcPr>
            <w:tcW w:w="3118" w:type="dxa"/>
          </w:tcPr>
          <w:p w14:paraId="7C2110DF" w14:textId="77777777" w:rsidR="00D566FD" w:rsidRPr="00E63B83" w:rsidRDefault="00D566FD" w:rsidP="00D566FD">
            <w:pPr>
              <w:spacing w:before="120"/>
              <w:jc w:val="center"/>
            </w:pPr>
            <w:r w:rsidRPr="00E63B83">
              <w:t>Các bộ phận khác</w:t>
            </w:r>
          </w:p>
          <w:p w14:paraId="763D52B8" w14:textId="03166B02" w:rsidR="00D566FD" w:rsidRPr="00E63B83" w:rsidRDefault="00D566FD" w:rsidP="00D566FD">
            <w:pPr>
              <w:spacing w:before="120"/>
              <w:jc w:val="center"/>
            </w:pPr>
            <w:r w:rsidRPr="00E63B83">
              <w:t>(tổ chức đoàn thể, hành chính, tài vụ, kỹ thuật, bảo vệ, phục vụ, …)</w:t>
            </w:r>
          </w:p>
        </w:tc>
        <w:tc>
          <w:tcPr>
            <w:tcW w:w="3084" w:type="dxa"/>
          </w:tcPr>
          <w:p w14:paraId="299B4B97" w14:textId="1C1C08CE" w:rsidR="00D566FD" w:rsidRPr="00E63B83" w:rsidRDefault="00181CB8" w:rsidP="00D566FD">
            <w:pPr>
              <w:spacing w:before="120"/>
              <w:jc w:val="both"/>
            </w:pPr>
            <w:r w:rsidRPr="00E63B83">
              <w:t xml:space="preserve">+ Đảm bảo tốt </w:t>
            </w:r>
            <w:r w:rsidR="009B3507" w:rsidRPr="00E63B83">
              <w:t xml:space="preserve">mục tiêu </w:t>
            </w:r>
            <w:r w:rsidR="00C234F7" w:rsidRPr="00E63B83">
              <w:t xml:space="preserve">xây dựng </w:t>
            </w:r>
            <w:r w:rsidR="002B73CA" w:rsidRPr="00E63B83">
              <w:t>“</w:t>
            </w:r>
            <w:r w:rsidR="009B3507" w:rsidRPr="00E63B83">
              <w:rPr>
                <w:i/>
                <w:iCs/>
              </w:rPr>
              <w:t xml:space="preserve">nhà trường </w:t>
            </w:r>
            <w:r w:rsidRPr="00E63B83">
              <w:rPr>
                <w:i/>
                <w:iCs/>
              </w:rPr>
              <w:t>xanh</w:t>
            </w:r>
            <w:r w:rsidR="00151315" w:rsidRPr="00E63B83">
              <w:rPr>
                <w:i/>
                <w:iCs/>
              </w:rPr>
              <w:t xml:space="preserve">, </w:t>
            </w:r>
            <w:r w:rsidRPr="00E63B83">
              <w:rPr>
                <w:i/>
                <w:iCs/>
              </w:rPr>
              <w:t>sạch</w:t>
            </w:r>
            <w:r w:rsidR="00151315" w:rsidRPr="00E63B83">
              <w:rPr>
                <w:i/>
                <w:iCs/>
              </w:rPr>
              <w:t xml:space="preserve">, </w:t>
            </w:r>
            <w:r w:rsidRPr="00E63B83">
              <w:rPr>
                <w:i/>
                <w:iCs/>
              </w:rPr>
              <w:t>đẹp</w:t>
            </w:r>
            <w:r w:rsidR="0068468A" w:rsidRPr="00E63B83">
              <w:rPr>
                <w:i/>
                <w:iCs/>
              </w:rPr>
              <w:t>;</w:t>
            </w:r>
            <w:r w:rsidR="00AB3EC0" w:rsidRPr="00E63B83">
              <w:rPr>
                <w:i/>
                <w:iCs/>
              </w:rPr>
              <w:t xml:space="preserve"> </w:t>
            </w:r>
            <w:r w:rsidRPr="00E63B83">
              <w:rPr>
                <w:i/>
                <w:iCs/>
              </w:rPr>
              <w:t>thân thiện, văn minh</w:t>
            </w:r>
            <w:r w:rsidR="00710B4E" w:rsidRPr="00E63B83">
              <w:rPr>
                <w:i/>
                <w:iCs/>
              </w:rPr>
              <w:t>, an toàn</w:t>
            </w:r>
            <w:r w:rsidRPr="00E63B83">
              <w:t>”.</w:t>
            </w:r>
          </w:p>
        </w:tc>
      </w:tr>
    </w:tbl>
    <w:p w14:paraId="469F4C82" w14:textId="77777777" w:rsidR="00756A91" w:rsidRPr="00E63B83" w:rsidRDefault="00756A91" w:rsidP="005B7B70">
      <w:pPr>
        <w:spacing w:after="0"/>
        <w:ind w:firstLine="426"/>
        <w:jc w:val="both"/>
      </w:pPr>
      <w:r w:rsidRPr="00E63B83">
        <w:t>Đề nghị cá nhân và bộ phận liên quan cần nắm rõ nội dung văn bản này, quán triệt tinh thần trách nhiệm, đồng sức đồng lòng quyết tâm thực hiện hiệu quả các yêu cầu, mục tiêu đã đề ra và hoàn thành tốt tiến độ công việc chung./.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6"/>
      </w:tblGrid>
      <w:tr w:rsidR="00B25756" w:rsidRPr="00E63B83" w14:paraId="50E8EE3D" w14:textId="77777777" w:rsidTr="00B25756">
        <w:tc>
          <w:tcPr>
            <w:tcW w:w="2500" w:type="pct"/>
            <w:vAlign w:val="bottom"/>
          </w:tcPr>
          <w:p w14:paraId="1890121F" w14:textId="77777777" w:rsidR="00B25756" w:rsidRPr="00E63B83" w:rsidRDefault="00B25756" w:rsidP="00B25756">
            <w:pPr>
              <w:spacing w:before="120"/>
              <w:rPr>
                <w:i/>
                <w:iCs/>
                <w:sz w:val="20"/>
                <w:szCs w:val="20"/>
                <w:u w:val="single"/>
              </w:rPr>
            </w:pPr>
            <w:r w:rsidRPr="00E63B83">
              <w:rPr>
                <w:i/>
                <w:iCs/>
                <w:sz w:val="20"/>
                <w:szCs w:val="20"/>
                <w:u w:val="single"/>
              </w:rPr>
              <w:t>Nơi nhận:</w:t>
            </w:r>
          </w:p>
          <w:p w14:paraId="6A13E8A8" w14:textId="77777777" w:rsidR="00B25756" w:rsidRPr="00E63B83" w:rsidRDefault="00B25756" w:rsidP="00B25756">
            <w:pPr>
              <w:spacing w:before="120"/>
              <w:rPr>
                <w:i/>
                <w:iCs/>
                <w:sz w:val="20"/>
                <w:szCs w:val="20"/>
              </w:rPr>
            </w:pPr>
            <w:r w:rsidRPr="00E63B83">
              <w:rPr>
                <w:i/>
                <w:iCs/>
                <w:sz w:val="20"/>
                <w:szCs w:val="20"/>
              </w:rPr>
              <w:t>BLĐ (để k/tra, đ/giá, b/cáo);</w:t>
            </w:r>
          </w:p>
          <w:p w14:paraId="18D1541E" w14:textId="00E684E8" w:rsidR="00B25756" w:rsidRPr="00E63B83" w:rsidRDefault="00B25756" w:rsidP="00B25756">
            <w:pPr>
              <w:spacing w:before="120"/>
              <w:rPr>
                <w:i/>
                <w:iCs/>
                <w:sz w:val="20"/>
                <w:szCs w:val="20"/>
              </w:rPr>
            </w:pPr>
            <w:r w:rsidRPr="00E63B83">
              <w:rPr>
                <w:i/>
                <w:iCs/>
                <w:sz w:val="20"/>
                <w:szCs w:val="20"/>
              </w:rPr>
              <w:t>TTCM</w:t>
            </w:r>
            <w:r w:rsidR="005A4455" w:rsidRPr="00E63B83">
              <w:rPr>
                <w:i/>
                <w:iCs/>
                <w:sz w:val="20"/>
                <w:szCs w:val="20"/>
              </w:rPr>
              <w:t>, GVBM khối 12</w:t>
            </w:r>
            <w:r w:rsidRPr="00E63B83">
              <w:rPr>
                <w:i/>
                <w:iCs/>
                <w:sz w:val="20"/>
                <w:szCs w:val="20"/>
              </w:rPr>
              <w:t xml:space="preserve"> (để th/hiện);</w:t>
            </w:r>
          </w:p>
          <w:p w14:paraId="3194C9A2" w14:textId="77777777" w:rsidR="00B25756" w:rsidRPr="00E63B83" w:rsidRDefault="00B25756" w:rsidP="00B25756">
            <w:pPr>
              <w:spacing w:before="120"/>
              <w:rPr>
                <w:i/>
                <w:iCs/>
                <w:sz w:val="20"/>
                <w:szCs w:val="20"/>
              </w:rPr>
            </w:pPr>
            <w:r w:rsidRPr="00E63B83">
              <w:rPr>
                <w:i/>
                <w:iCs/>
                <w:sz w:val="20"/>
                <w:szCs w:val="20"/>
              </w:rPr>
              <w:t>N/yếu: VP, Website;</w:t>
            </w:r>
          </w:p>
          <w:p w14:paraId="4A2ACD4B" w14:textId="34081150" w:rsidR="00B25756" w:rsidRPr="00E63B83" w:rsidRDefault="00B25756" w:rsidP="00B25756">
            <w:pPr>
              <w:spacing w:before="120"/>
              <w:rPr>
                <w:b/>
                <w:bCs/>
                <w:sz w:val="20"/>
                <w:szCs w:val="20"/>
              </w:rPr>
            </w:pPr>
            <w:r w:rsidRPr="00E63B83">
              <w:rPr>
                <w:i/>
                <w:iCs/>
                <w:sz w:val="20"/>
                <w:szCs w:val="20"/>
              </w:rPr>
              <w:t>Lưu: VT, TKHĐ.</w:t>
            </w:r>
          </w:p>
        </w:tc>
        <w:tc>
          <w:tcPr>
            <w:tcW w:w="2500" w:type="pct"/>
          </w:tcPr>
          <w:p w14:paraId="17D8BB92" w14:textId="1C266403" w:rsidR="00B25756" w:rsidRPr="00E63B83" w:rsidRDefault="00B25756" w:rsidP="00B25756">
            <w:pPr>
              <w:spacing w:before="120"/>
              <w:jc w:val="center"/>
              <w:rPr>
                <w:b/>
                <w:bCs/>
              </w:rPr>
            </w:pPr>
            <w:r w:rsidRPr="00E63B83">
              <w:rPr>
                <w:b/>
                <w:bCs/>
              </w:rPr>
              <w:t>TL. Hiệu trưởng</w:t>
            </w:r>
          </w:p>
          <w:p w14:paraId="07D7891B" w14:textId="20C494F1" w:rsidR="00B25756" w:rsidRPr="00E63B83" w:rsidRDefault="00B25756" w:rsidP="00B25756">
            <w:pPr>
              <w:spacing w:before="120"/>
              <w:jc w:val="center"/>
              <w:rPr>
                <w:b/>
                <w:bCs/>
              </w:rPr>
            </w:pPr>
            <w:r w:rsidRPr="00E63B83">
              <w:rPr>
                <w:b/>
                <w:bCs/>
              </w:rPr>
              <w:t>Phó Hiệu trưởng</w:t>
            </w:r>
          </w:p>
          <w:p w14:paraId="763EEC63" w14:textId="6AF5FF2B" w:rsidR="00B25756" w:rsidRPr="00E63B83" w:rsidRDefault="00B25756" w:rsidP="00B25756">
            <w:pPr>
              <w:spacing w:before="120"/>
              <w:jc w:val="center"/>
              <w:rPr>
                <w:b/>
                <w:bCs/>
              </w:rPr>
            </w:pPr>
          </w:p>
          <w:p w14:paraId="7A4AF56D" w14:textId="77777777" w:rsidR="003A0946" w:rsidRPr="00E63B83" w:rsidRDefault="003A0946" w:rsidP="00B25756">
            <w:pPr>
              <w:spacing w:before="120"/>
              <w:jc w:val="center"/>
              <w:rPr>
                <w:b/>
                <w:bCs/>
              </w:rPr>
            </w:pPr>
          </w:p>
          <w:p w14:paraId="5B380DC9" w14:textId="77777777" w:rsidR="00B25756" w:rsidRPr="00E63B83" w:rsidRDefault="00B25756" w:rsidP="00B25756">
            <w:pPr>
              <w:spacing w:before="120"/>
              <w:jc w:val="center"/>
              <w:rPr>
                <w:b/>
                <w:bCs/>
              </w:rPr>
            </w:pPr>
          </w:p>
          <w:p w14:paraId="6712A24A" w14:textId="62033543" w:rsidR="00B25756" w:rsidRPr="00E63B83" w:rsidRDefault="00B25756" w:rsidP="00B25756">
            <w:pPr>
              <w:spacing w:before="120"/>
              <w:jc w:val="center"/>
              <w:rPr>
                <w:b/>
                <w:bCs/>
              </w:rPr>
            </w:pPr>
            <w:r w:rsidRPr="00E63B83">
              <w:rPr>
                <w:b/>
                <w:bCs/>
              </w:rPr>
              <w:t>BÙI QUỐC HUY</w:t>
            </w:r>
          </w:p>
        </w:tc>
      </w:tr>
    </w:tbl>
    <w:p w14:paraId="7CAD0D8B" w14:textId="15ED9AE4" w:rsidR="00F25820" w:rsidRPr="00E63B83" w:rsidRDefault="00F25820" w:rsidP="005B7B70">
      <w:pPr>
        <w:spacing w:after="0"/>
        <w:jc w:val="both"/>
      </w:pPr>
    </w:p>
    <w:p w14:paraId="206802DD" w14:textId="77777777" w:rsidR="00B52753" w:rsidRPr="00E63B83" w:rsidRDefault="00B52753" w:rsidP="005B7B70">
      <w:pPr>
        <w:spacing w:after="0"/>
        <w:jc w:val="both"/>
      </w:pPr>
    </w:p>
    <w:sectPr w:rsidR="00B52753" w:rsidRPr="00E63B83" w:rsidSect="00AD7263">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2CD9" w14:textId="77777777" w:rsidR="00971A28" w:rsidRDefault="00971A28" w:rsidP="00433966">
      <w:pPr>
        <w:spacing w:before="0" w:after="0"/>
      </w:pPr>
      <w:r>
        <w:separator/>
      </w:r>
    </w:p>
  </w:endnote>
  <w:endnote w:type="continuationSeparator" w:id="0">
    <w:p w14:paraId="200921C1" w14:textId="77777777" w:rsidR="00971A28" w:rsidRDefault="00971A28" w:rsidP="004339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F3A5" w14:textId="77777777" w:rsidR="00E71787" w:rsidRDefault="00E71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7B62" w14:textId="27098DCB" w:rsidR="00433966" w:rsidRPr="005342B6" w:rsidRDefault="00433966" w:rsidP="00433966">
    <w:pPr>
      <w:pStyle w:val="Footer"/>
      <w:rPr>
        <w:sz w:val="22"/>
        <w:szCs w:val="22"/>
      </w:rPr>
    </w:pPr>
    <w:r w:rsidRPr="005342B6">
      <w:rPr>
        <w:sz w:val="18"/>
        <w:szCs w:val="18"/>
      </w:rPr>
      <w:fldChar w:fldCharType="begin"/>
    </w:r>
    <w:r w:rsidRPr="005342B6">
      <w:rPr>
        <w:sz w:val="18"/>
        <w:szCs w:val="18"/>
      </w:rPr>
      <w:instrText xml:space="preserve"> FILENAME \* MERGEFORMAT </w:instrText>
    </w:r>
    <w:r w:rsidRPr="005342B6">
      <w:rPr>
        <w:sz w:val="18"/>
        <w:szCs w:val="18"/>
      </w:rPr>
      <w:fldChar w:fldCharType="separate"/>
    </w:r>
    <w:r w:rsidR="00E63B83">
      <w:rPr>
        <w:noProof/>
        <w:sz w:val="18"/>
        <w:szCs w:val="18"/>
      </w:rPr>
      <w:t>DVD TNTHPT 21-22 KH OnLuyen TotNghiep 2022</w:t>
    </w:r>
    <w:r w:rsidRPr="005342B6">
      <w:rPr>
        <w:sz w:val="18"/>
        <w:szCs w:val="18"/>
      </w:rPr>
      <w:fldChar w:fldCharType="end"/>
    </w:r>
    <w:r w:rsidR="00EF0523" w:rsidRPr="005342B6">
      <w:rPr>
        <w:sz w:val="18"/>
        <w:szCs w:val="18"/>
      </w:rPr>
      <w:tab/>
    </w:r>
    <w:r w:rsidR="00EF0523" w:rsidRPr="005342B6">
      <w:rPr>
        <w:sz w:val="18"/>
        <w:szCs w:val="18"/>
      </w:rPr>
      <w:tab/>
    </w:r>
    <w:r w:rsidR="0040525F" w:rsidRPr="005342B6">
      <w:rPr>
        <w:sz w:val="18"/>
        <w:szCs w:val="18"/>
      </w:rPr>
      <w:tab/>
    </w:r>
    <w:r w:rsidR="0040525F" w:rsidRPr="005342B6">
      <w:rPr>
        <w:sz w:val="18"/>
        <w:szCs w:val="18"/>
      </w:rPr>
      <w:tab/>
    </w:r>
    <w:r w:rsidR="0040525F" w:rsidRPr="005342B6">
      <w:rPr>
        <w:sz w:val="18"/>
        <w:szCs w:val="18"/>
      </w:rPr>
      <w:tab/>
    </w:r>
    <w:r w:rsidR="0040525F" w:rsidRPr="005342B6">
      <w:rPr>
        <w:sz w:val="18"/>
        <w:szCs w:val="18"/>
      </w:rPr>
      <w:tab/>
    </w:r>
    <w:r w:rsidR="0040525F" w:rsidRPr="005342B6">
      <w:rPr>
        <w:sz w:val="18"/>
        <w:szCs w:val="18"/>
      </w:rPr>
      <w:tab/>
    </w:r>
    <w:r w:rsidR="0040525F" w:rsidRPr="005342B6">
      <w:rPr>
        <w:sz w:val="18"/>
        <w:szCs w:val="18"/>
      </w:rPr>
      <w:tab/>
    </w:r>
    <w:r w:rsidRPr="005342B6">
      <w:rPr>
        <w:sz w:val="18"/>
        <w:szCs w:val="18"/>
      </w:rPr>
      <w:t xml:space="preserve"> | </w:t>
    </w:r>
    <w:r w:rsidRPr="005342B6">
      <w:rPr>
        <w:sz w:val="18"/>
        <w:szCs w:val="18"/>
      </w:rPr>
      <w:fldChar w:fldCharType="begin"/>
    </w:r>
    <w:r w:rsidRPr="005342B6">
      <w:rPr>
        <w:sz w:val="18"/>
        <w:szCs w:val="18"/>
      </w:rPr>
      <w:instrText xml:space="preserve"> PAGE   \* MERGEFORMAT </w:instrText>
    </w:r>
    <w:r w:rsidRPr="005342B6">
      <w:rPr>
        <w:sz w:val="18"/>
        <w:szCs w:val="18"/>
      </w:rPr>
      <w:fldChar w:fldCharType="separate"/>
    </w:r>
    <w:r w:rsidRPr="005342B6">
      <w:rPr>
        <w:b/>
        <w:bCs/>
        <w:noProof/>
        <w:sz w:val="18"/>
        <w:szCs w:val="18"/>
      </w:rPr>
      <w:t>1</w:t>
    </w:r>
    <w:r w:rsidRPr="005342B6">
      <w:rPr>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5B81" w14:textId="77777777" w:rsidR="00E71787" w:rsidRDefault="00E71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A29EB" w14:textId="77777777" w:rsidR="00971A28" w:rsidRDefault="00971A28" w:rsidP="00433966">
      <w:pPr>
        <w:spacing w:before="0" w:after="0"/>
      </w:pPr>
      <w:r>
        <w:separator/>
      </w:r>
    </w:p>
  </w:footnote>
  <w:footnote w:type="continuationSeparator" w:id="0">
    <w:p w14:paraId="5CE9BA4C" w14:textId="77777777" w:rsidR="00971A28" w:rsidRDefault="00971A28" w:rsidP="0043396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C23BD" w14:textId="512BE2F6" w:rsidR="00E71787" w:rsidRDefault="00E71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B463" w14:textId="1BAEDDDF" w:rsidR="00E71787" w:rsidRDefault="00E71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C034" w14:textId="575E212F" w:rsidR="00E71787" w:rsidRDefault="00E71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2EFC"/>
    <w:multiLevelType w:val="hybridMultilevel"/>
    <w:tmpl w:val="726E4160"/>
    <w:lvl w:ilvl="0" w:tplc="04090011">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49496F"/>
    <w:multiLevelType w:val="hybridMultilevel"/>
    <w:tmpl w:val="B6323308"/>
    <w:lvl w:ilvl="0" w:tplc="04090017">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 w15:restartNumberingAfterBreak="0">
    <w:nsid w:val="24503874"/>
    <w:multiLevelType w:val="hybridMultilevel"/>
    <w:tmpl w:val="E9B427D2"/>
    <w:lvl w:ilvl="0" w:tplc="FFFFFFFF">
      <w:start w:val="1"/>
      <w:numFmt w:val="lowerRoman"/>
      <w:lvlText w:val="%1."/>
      <w:lvlJc w:val="right"/>
      <w:pPr>
        <w:ind w:left="1792" w:hanging="360"/>
      </w:pPr>
    </w:lvl>
    <w:lvl w:ilvl="1" w:tplc="FFFFFFFF" w:tentative="1">
      <w:start w:val="1"/>
      <w:numFmt w:val="lowerLetter"/>
      <w:lvlText w:val="%2."/>
      <w:lvlJc w:val="left"/>
      <w:pPr>
        <w:ind w:left="2512" w:hanging="360"/>
      </w:pPr>
    </w:lvl>
    <w:lvl w:ilvl="2" w:tplc="FFFFFFFF" w:tentative="1">
      <w:start w:val="1"/>
      <w:numFmt w:val="lowerRoman"/>
      <w:lvlText w:val="%3."/>
      <w:lvlJc w:val="right"/>
      <w:pPr>
        <w:ind w:left="3232" w:hanging="180"/>
      </w:pPr>
    </w:lvl>
    <w:lvl w:ilvl="3" w:tplc="FFFFFFFF" w:tentative="1">
      <w:start w:val="1"/>
      <w:numFmt w:val="decimal"/>
      <w:lvlText w:val="%4."/>
      <w:lvlJc w:val="left"/>
      <w:pPr>
        <w:ind w:left="3952" w:hanging="360"/>
      </w:pPr>
    </w:lvl>
    <w:lvl w:ilvl="4" w:tplc="FFFFFFFF" w:tentative="1">
      <w:start w:val="1"/>
      <w:numFmt w:val="lowerLetter"/>
      <w:lvlText w:val="%5."/>
      <w:lvlJc w:val="left"/>
      <w:pPr>
        <w:ind w:left="4672" w:hanging="360"/>
      </w:pPr>
    </w:lvl>
    <w:lvl w:ilvl="5" w:tplc="FFFFFFFF" w:tentative="1">
      <w:start w:val="1"/>
      <w:numFmt w:val="lowerRoman"/>
      <w:lvlText w:val="%6."/>
      <w:lvlJc w:val="right"/>
      <w:pPr>
        <w:ind w:left="5392" w:hanging="180"/>
      </w:pPr>
    </w:lvl>
    <w:lvl w:ilvl="6" w:tplc="FFFFFFFF" w:tentative="1">
      <w:start w:val="1"/>
      <w:numFmt w:val="decimal"/>
      <w:lvlText w:val="%7."/>
      <w:lvlJc w:val="left"/>
      <w:pPr>
        <w:ind w:left="6112" w:hanging="360"/>
      </w:pPr>
    </w:lvl>
    <w:lvl w:ilvl="7" w:tplc="FFFFFFFF" w:tentative="1">
      <w:start w:val="1"/>
      <w:numFmt w:val="lowerLetter"/>
      <w:lvlText w:val="%8."/>
      <w:lvlJc w:val="left"/>
      <w:pPr>
        <w:ind w:left="6832" w:hanging="360"/>
      </w:pPr>
    </w:lvl>
    <w:lvl w:ilvl="8" w:tplc="FFFFFFFF" w:tentative="1">
      <w:start w:val="1"/>
      <w:numFmt w:val="lowerRoman"/>
      <w:lvlText w:val="%9."/>
      <w:lvlJc w:val="right"/>
      <w:pPr>
        <w:ind w:left="7552" w:hanging="180"/>
      </w:pPr>
    </w:lvl>
  </w:abstractNum>
  <w:abstractNum w:abstractNumId="3" w15:restartNumberingAfterBreak="0">
    <w:nsid w:val="369A6020"/>
    <w:multiLevelType w:val="hybridMultilevel"/>
    <w:tmpl w:val="E9B427D2"/>
    <w:lvl w:ilvl="0" w:tplc="0409001B">
      <w:start w:val="1"/>
      <w:numFmt w:val="lowerRoman"/>
      <w:lvlText w:val="%1."/>
      <w:lvlJc w:val="right"/>
      <w:pPr>
        <w:ind w:left="1792" w:hanging="360"/>
      </w:pPr>
    </w:lvl>
    <w:lvl w:ilvl="1" w:tplc="04090019" w:tentative="1">
      <w:start w:val="1"/>
      <w:numFmt w:val="lowerLetter"/>
      <w:lvlText w:val="%2."/>
      <w:lvlJc w:val="left"/>
      <w:pPr>
        <w:ind w:left="2512" w:hanging="360"/>
      </w:pPr>
    </w:lvl>
    <w:lvl w:ilvl="2" w:tplc="0409001B" w:tentative="1">
      <w:start w:val="1"/>
      <w:numFmt w:val="lowerRoman"/>
      <w:lvlText w:val="%3."/>
      <w:lvlJc w:val="right"/>
      <w:pPr>
        <w:ind w:left="3232" w:hanging="180"/>
      </w:pPr>
    </w:lvl>
    <w:lvl w:ilvl="3" w:tplc="0409000F" w:tentative="1">
      <w:start w:val="1"/>
      <w:numFmt w:val="decimal"/>
      <w:lvlText w:val="%4."/>
      <w:lvlJc w:val="left"/>
      <w:pPr>
        <w:ind w:left="3952" w:hanging="360"/>
      </w:pPr>
    </w:lvl>
    <w:lvl w:ilvl="4" w:tplc="04090019" w:tentative="1">
      <w:start w:val="1"/>
      <w:numFmt w:val="lowerLetter"/>
      <w:lvlText w:val="%5."/>
      <w:lvlJc w:val="left"/>
      <w:pPr>
        <w:ind w:left="4672" w:hanging="360"/>
      </w:pPr>
    </w:lvl>
    <w:lvl w:ilvl="5" w:tplc="0409001B" w:tentative="1">
      <w:start w:val="1"/>
      <w:numFmt w:val="lowerRoman"/>
      <w:lvlText w:val="%6."/>
      <w:lvlJc w:val="right"/>
      <w:pPr>
        <w:ind w:left="5392" w:hanging="180"/>
      </w:pPr>
    </w:lvl>
    <w:lvl w:ilvl="6" w:tplc="0409000F" w:tentative="1">
      <w:start w:val="1"/>
      <w:numFmt w:val="decimal"/>
      <w:lvlText w:val="%7."/>
      <w:lvlJc w:val="left"/>
      <w:pPr>
        <w:ind w:left="6112" w:hanging="360"/>
      </w:pPr>
    </w:lvl>
    <w:lvl w:ilvl="7" w:tplc="04090019" w:tentative="1">
      <w:start w:val="1"/>
      <w:numFmt w:val="lowerLetter"/>
      <w:lvlText w:val="%8."/>
      <w:lvlJc w:val="left"/>
      <w:pPr>
        <w:ind w:left="6832" w:hanging="360"/>
      </w:pPr>
    </w:lvl>
    <w:lvl w:ilvl="8" w:tplc="0409001B" w:tentative="1">
      <w:start w:val="1"/>
      <w:numFmt w:val="lowerRoman"/>
      <w:lvlText w:val="%9."/>
      <w:lvlJc w:val="right"/>
      <w:pPr>
        <w:ind w:left="7552" w:hanging="180"/>
      </w:pPr>
    </w:lvl>
  </w:abstractNum>
  <w:abstractNum w:abstractNumId="4" w15:restartNumberingAfterBreak="0">
    <w:nsid w:val="3B020C89"/>
    <w:multiLevelType w:val="hybridMultilevel"/>
    <w:tmpl w:val="4F6666D4"/>
    <w:lvl w:ilvl="0" w:tplc="04090017">
      <w:start w:val="1"/>
      <w:numFmt w:val="lowerLetter"/>
      <w:lvlText w:val="%1)"/>
      <w:lvlJc w:val="left"/>
      <w:pPr>
        <w:ind w:left="1433" w:hanging="360"/>
      </w:p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5" w15:restartNumberingAfterBreak="0">
    <w:nsid w:val="5CE87E4A"/>
    <w:multiLevelType w:val="hybridMultilevel"/>
    <w:tmpl w:val="5F4093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099023">
    <w:abstractNumId w:val="5"/>
  </w:num>
  <w:num w:numId="2" w16cid:durableId="296878129">
    <w:abstractNumId w:val="0"/>
  </w:num>
  <w:num w:numId="3" w16cid:durableId="1940215053">
    <w:abstractNumId w:val="1"/>
  </w:num>
  <w:num w:numId="4" w16cid:durableId="872958851">
    <w:abstractNumId w:val="3"/>
  </w:num>
  <w:num w:numId="5" w16cid:durableId="83188465">
    <w:abstractNumId w:val="2"/>
  </w:num>
  <w:num w:numId="6" w16cid:durableId="2100715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53"/>
    <w:rsid w:val="00002934"/>
    <w:rsid w:val="00007AFF"/>
    <w:rsid w:val="000101FD"/>
    <w:rsid w:val="00010330"/>
    <w:rsid w:val="00014E84"/>
    <w:rsid w:val="0001556B"/>
    <w:rsid w:val="000160C1"/>
    <w:rsid w:val="0001640A"/>
    <w:rsid w:val="00022A2C"/>
    <w:rsid w:val="00030F7D"/>
    <w:rsid w:val="000334F4"/>
    <w:rsid w:val="000336DA"/>
    <w:rsid w:val="00033A03"/>
    <w:rsid w:val="0004487C"/>
    <w:rsid w:val="000557B0"/>
    <w:rsid w:val="0006638F"/>
    <w:rsid w:val="00067D11"/>
    <w:rsid w:val="000703C3"/>
    <w:rsid w:val="0007063A"/>
    <w:rsid w:val="000A0B0D"/>
    <w:rsid w:val="000B256C"/>
    <w:rsid w:val="000D11A4"/>
    <w:rsid w:val="000E01D3"/>
    <w:rsid w:val="000E3396"/>
    <w:rsid w:val="000E4361"/>
    <w:rsid w:val="000F2EFF"/>
    <w:rsid w:val="00105EED"/>
    <w:rsid w:val="00112E3A"/>
    <w:rsid w:val="00116D4C"/>
    <w:rsid w:val="00121682"/>
    <w:rsid w:val="00123213"/>
    <w:rsid w:val="001248A2"/>
    <w:rsid w:val="00134E0F"/>
    <w:rsid w:val="00137436"/>
    <w:rsid w:val="00142E69"/>
    <w:rsid w:val="001434A4"/>
    <w:rsid w:val="0014399E"/>
    <w:rsid w:val="00151315"/>
    <w:rsid w:val="00153434"/>
    <w:rsid w:val="001536EC"/>
    <w:rsid w:val="00157224"/>
    <w:rsid w:val="00163F06"/>
    <w:rsid w:val="001657FE"/>
    <w:rsid w:val="0016627B"/>
    <w:rsid w:val="00175580"/>
    <w:rsid w:val="00181CB8"/>
    <w:rsid w:val="00187F55"/>
    <w:rsid w:val="00191D3D"/>
    <w:rsid w:val="001950AA"/>
    <w:rsid w:val="001A00DA"/>
    <w:rsid w:val="001A0FE5"/>
    <w:rsid w:val="001A6670"/>
    <w:rsid w:val="001B15AB"/>
    <w:rsid w:val="001B2D24"/>
    <w:rsid w:val="001B5274"/>
    <w:rsid w:val="001C3833"/>
    <w:rsid w:val="001D4D11"/>
    <w:rsid w:val="001D612F"/>
    <w:rsid w:val="001D678B"/>
    <w:rsid w:val="001F4F5E"/>
    <w:rsid w:val="00200249"/>
    <w:rsid w:val="0020026D"/>
    <w:rsid w:val="00214962"/>
    <w:rsid w:val="002160B4"/>
    <w:rsid w:val="002238BB"/>
    <w:rsid w:val="002258E8"/>
    <w:rsid w:val="00226F7F"/>
    <w:rsid w:val="0023125F"/>
    <w:rsid w:val="002345DB"/>
    <w:rsid w:val="00234B21"/>
    <w:rsid w:val="002425C0"/>
    <w:rsid w:val="002612B1"/>
    <w:rsid w:val="00276BE1"/>
    <w:rsid w:val="0028175F"/>
    <w:rsid w:val="00283F68"/>
    <w:rsid w:val="0028797C"/>
    <w:rsid w:val="00291975"/>
    <w:rsid w:val="00296E7A"/>
    <w:rsid w:val="00297C94"/>
    <w:rsid w:val="002A6E95"/>
    <w:rsid w:val="002A7199"/>
    <w:rsid w:val="002B0C11"/>
    <w:rsid w:val="002B1C85"/>
    <w:rsid w:val="002B73CA"/>
    <w:rsid w:val="002D16D9"/>
    <w:rsid w:val="002D3B45"/>
    <w:rsid w:val="002D4C58"/>
    <w:rsid w:val="002D7259"/>
    <w:rsid w:val="002D7747"/>
    <w:rsid w:val="002E359D"/>
    <w:rsid w:val="002E62E5"/>
    <w:rsid w:val="002E6D0B"/>
    <w:rsid w:val="002E707E"/>
    <w:rsid w:val="002F4781"/>
    <w:rsid w:val="002F4B3B"/>
    <w:rsid w:val="002F726B"/>
    <w:rsid w:val="002F7718"/>
    <w:rsid w:val="00300E5F"/>
    <w:rsid w:val="00302832"/>
    <w:rsid w:val="003040B4"/>
    <w:rsid w:val="003046A4"/>
    <w:rsid w:val="00315D18"/>
    <w:rsid w:val="003163E6"/>
    <w:rsid w:val="00327CC6"/>
    <w:rsid w:val="00331316"/>
    <w:rsid w:val="00333FA3"/>
    <w:rsid w:val="0033535E"/>
    <w:rsid w:val="00340B4C"/>
    <w:rsid w:val="00341870"/>
    <w:rsid w:val="0034578D"/>
    <w:rsid w:val="00346C7A"/>
    <w:rsid w:val="00347D13"/>
    <w:rsid w:val="0035058C"/>
    <w:rsid w:val="00351E9D"/>
    <w:rsid w:val="003668B8"/>
    <w:rsid w:val="003743FA"/>
    <w:rsid w:val="0037627D"/>
    <w:rsid w:val="00376424"/>
    <w:rsid w:val="00380FE8"/>
    <w:rsid w:val="00384BD4"/>
    <w:rsid w:val="00396039"/>
    <w:rsid w:val="003A0946"/>
    <w:rsid w:val="003A7500"/>
    <w:rsid w:val="003C76A6"/>
    <w:rsid w:val="003C7ED3"/>
    <w:rsid w:val="003D05FE"/>
    <w:rsid w:val="003D2401"/>
    <w:rsid w:val="003D2476"/>
    <w:rsid w:val="003D52D5"/>
    <w:rsid w:val="003D74F6"/>
    <w:rsid w:val="003D7A05"/>
    <w:rsid w:val="003D7C84"/>
    <w:rsid w:val="003F3535"/>
    <w:rsid w:val="003F4B34"/>
    <w:rsid w:val="003F4B6D"/>
    <w:rsid w:val="00400A2D"/>
    <w:rsid w:val="0040107E"/>
    <w:rsid w:val="00401167"/>
    <w:rsid w:val="00401FEB"/>
    <w:rsid w:val="00404BE6"/>
    <w:rsid w:val="0040525F"/>
    <w:rsid w:val="00406C06"/>
    <w:rsid w:val="00410C0C"/>
    <w:rsid w:val="00410E96"/>
    <w:rsid w:val="00411DA3"/>
    <w:rsid w:val="00414B77"/>
    <w:rsid w:val="00415074"/>
    <w:rsid w:val="00420C7F"/>
    <w:rsid w:val="00433966"/>
    <w:rsid w:val="0043706D"/>
    <w:rsid w:val="00437F4D"/>
    <w:rsid w:val="00440EFA"/>
    <w:rsid w:val="00446A8C"/>
    <w:rsid w:val="004507F4"/>
    <w:rsid w:val="004727E0"/>
    <w:rsid w:val="004731C1"/>
    <w:rsid w:val="00476000"/>
    <w:rsid w:val="004824A5"/>
    <w:rsid w:val="00487062"/>
    <w:rsid w:val="00491EC9"/>
    <w:rsid w:val="004A1C12"/>
    <w:rsid w:val="004A680D"/>
    <w:rsid w:val="004B22F4"/>
    <w:rsid w:val="004B3D2D"/>
    <w:rsid w:val="004B4A85"/>
    <w:rsid w:val="004C6A15"/>
    <w:rsid w:val="004C7357"/>
    <w:rsid w:val="004E1D3C"/>
    <w:rsid w:val="004F05C0"/>
    <w:rsid w:val="00506236"/>
    <w:rsid w:val="00513137"/>
    <w:rsid w:val="005231A2"/>
    <w:rsid w:val="00525B16"/>
    <w:rsid w:val="00526C36"/>
    <w:rsid w:val="005342B6"/>
    <w:rsid w:val="005452EA"/>
    <w:rsid w:val="0055509E"/>
    <w:rsid w:val="0056022B"/>
    <w:rsid w:val="00561595"/>
    <w:rsid w:val="00561FA8"/>
    <w:rsid w:val="00566FD7"/>
    <w:rsid w:val="0057076C"/>
    <w:rsid w:val="0057124F"/>
    <w:rsid w:val="005744BD"/>
    <w:rsid w:val="00574C16"/>
    <w:rsid w:val="00581431"/>
    <w:rsid w:val="005820C9"/>
    <w:rsid w:val="0058699F"/>
    <w:rsid w:val="005877D6"/>
    <w:rsid w:val="005878A2"/>
    <w:rsid w:val="00590AE2"/>
    <w:rsid w:val="00595AB4"/>
    <w:rsid w:val="00596FF6"/>
    <w:rsid w:val="005A060A"/>
    <w:rsid w:val="005A4455"/>
    <w:rsid w:val="005B1A50"/>
    <w:rsid w:val="005B22E4"/>
    <w:rsid w:val="005B427D"/>
    <w:rsid w:val="005B5A35"/>
    <w:rsid w:val="005B7B70"/>
    <w:rsid w:val="005C13E2"/>
    <w:rsid w:val="005C3CAC"/>
    <w:rsid w:val="005C6221"/>
    <w:rsid w:val="005D32FC"/>
    <w:rsid w:val="005E410F"/>
    <w:rsid w:val="005E49EC"/>
    <w:rsid w:val="005F11B3"/>
    <w:rsid w:val="005F35F3"/>
    <w:rsid w:val="0060133A"/>
    <w:rsid w:val="006054BC"/>
    <w:rsid w:val="0060720C"/>
    <w:rsid w:val="0061382D"/>
    <w:rsid w:val="00613931"/>
    <w:rsid w:val="00622B3B"/>
    <w:rsid w:val="00623CEE"/>
    <w:rsid w:val="006304F2"/>
    <w:rsid w:val="0063498B"/>
    <w:rsid w:val="006359AC"/>
    <w:rsid w:val="00635DE2"/>
    <w:rsid w:val="006368DB"/>
    <w:rsid w:val="0063722B"/>
    <w:rsid w:val="00640D6A"/>
    <w:rsid w:val="00640F19"/>
    <w:rsid w:val="00644E02"/>
    <w:rsid w:val="00645C4C"/>
    <w:rsid w:val="0065212A"/>
    <w:rsid w:val="00652B70"/>
    <w:rsid w:val="00654EA6"/>
    <w:rsid w:val="006556E4"/>
    <w:rsid w:val="00656227"/>
    <w:rsid w:val="00662C14"/>
    <w:rsid w:val="00667828"/>
    <w:rsid w:val="00673126"/>
    <w:rsid w:val="0067657E"/>
    <w:rsid w:val="006803D1"/>
    <w:rsid w:val="006828FC"/>
    <w:rsid w:val="006838E5"/>
    <w:rsid w:val="0068409D"/>
    <w:rsid w:val="0068468A"/>
    <w:rsid w:val="00687A08"/>
    <w:rsid w:val="00692395"/>
    <w:rsid w:val="006A4A30"/>
    <w:rsid w:val="006A67B3"/>
    <w:rsid w:val="006B2316"/>
    <w:rsid w:val="006B2679"/>
    <w:rsid w:val="006B7479"/>
    <w:rsid w:val="006C0AD5"/>
    <w:rsid w:val="006C705E"/>
    <w:rsid w:val="006D74EC"/>
    <w:rsid w:val="006E0147"/>
    <w:rsid w:val="006E093E"/>
    <w:rsid w:val="006E512D"/>
    <w:rsid w:val="006E58E0"/>
    <w:rsid w:val="006E78B7"/>
    <w:rsid w:val="006F2FAE"/>
    <w:rsid w:val="007035A8"/>
    <w:rsid w:val="007070B2"/>
    <w:rsid w:val="00710B4E"/>
    <w:rsid w:val="00716796"/>
    <w:rsid w:val="007238FE"/>
    <w:rsid w:val="007241D0"/>
    <w:rsid w:val="00726CA4"/>
    <w:rsid w:val="00727641"/>
    <w:rsid w:val="00733F5A"/>
    <w:rsid w:val="00743072"/>
    <w:rsid w:val="00744A8D"/>
    <w:rsid w:val="007516E1"/>
    <w:rsid w:val="00756A91"/>
    <w:rsid w:val="0076171D"/>
    <w:rsid w:val="0077057E"/>
    <w:rsid w:val="007753F7"/>
    <w:rsid w:val="00776CF8"/>
    <w:rsid w:val="00776DFC"/>
    <w:rsid w:val="0078187E"/>
    <w:rsid w:val="007819E0"/>
    <w:rsid w:val="007820B2"/>
    <w:rsid w:val="00784C55"/>
    <w:rsid w:val="00794DD0"/>
    <w:rsid w:val="00796346"/>
    <w:rsid w:val="007A2126"/>
    <w:rsid w:val="007A3F53"/>
    <w:rsid w:val="007A6929"/>
    <w:rsid w:val="007B1CE4"/>
    <w:rsid w:val="007B2A6D"/>
    <w:rsid w:val="007C4BC8"/>
    <w:rsid w:val="007C7D40"/>
    <w:rsid w:val="007D0DB9"/>
    <w:rsid w:val="007D6F01"/>
    <w:rsid w:val="007E0E0D"/>
    <w:rsid w:val="007F03A4"/>
    <w:rsid w:val="007F1D40"/>
    <w:rsid w:val="007F6BA6"/>
    <w:rsid w:val="0081487F"/>
    <w:rsid w:val="008153B6"/>
    <w:rsid w:val="00815D88"/>
    <w:rsid w:val="00816D31"/>
    <w:rsid w:val="00826D30"/>
    <w:rsid w:val="00830F61"/>
    <w:rsid w:val="0083168E"/>
    <w:rsid w:val="00833C59"/>
    <w:rsid w:val="00833D8A"/>
    <w:rsid w:val="008346A5"/>
    <w:rsid w:val="00840F8C"/>
    <w:rsid w:val="00845044"/>
    <w:rsid w:val="00845139"/>
    <w:rsid w:val="00846D8F"/>
    <w:rsid w:val="008513BB"/>
    <w:rsid w:val="0086147B"/>
    <w:rsid w:val="00865D4E"/>
    <w:rsid w:val="00866451"/>
    <w:rsid w:val="00867D20"/>
    <w:rsid w:val="0089060D"/>
    <w:rsid w:val="00893BBA"/>
    <w:rsid w:val="008A0D23"/>
    <w:rsid w:val="008B077A"/>
    <w:rsid w:val="008B2FE2"/>
    <w:rsid w:val="008B372C"/>
    <w:rsid w:val="008C1B50"/>
    <w:rsid w:val="008C5BB2"/>
    <w:rsid w:val="008C6D0A"/>
    <w:rsid w:val="008D538E"/>
    <w:rsid w:val="008D78E0"/>
    <w:rsid w:val="008D7F7D"/>
    <w:rsid w:val="008F2403"/>
    <w:rsid w:val="008F555D"/>
    <w:rsid w:val="0090124A"/>
    <w:rsid w:val="00902B6B"/>
    <w:rsid w:val="009054F1"/>
    <w:rsid w:val="009107F2"/>
    <w:rsid w:val="00910882"/>
    <w:rsid w:val="009200D6"/>
    <w:rsid w:val="009200DA"/>
    <w:rsid w:val="00923163"/>
    <w:rsid w:val="00926CD5"/>
    <w:rsid w:val="0092727F"/>
    <w:rsid w:val="00933ABF"/>
    <w:rsid w:val="0094018C"/>
    <w:rsid w:val="00947D00"/>
    <w:rsid w:val="00951452"/>
    <w:rsid w:val="00954E07"/>
    <w:rsid w:val="00967B23"/>
    <w:rsid w:val="00967D7C"/>
    <w:rsid w:val="00970F42"/>
    <w:rsid w:val="00971A28"/>
    <w:rsid w:val="00971AC9"/>
    <w:rsid w:val="009736D0"/>
    <w:rsid w:val="00976B0B"/>
    <w:rsid w:val="00981647"/>
    <w:rsid w:val="00985513"/>
    <w:rsid w:val="009964CC"/>
    <w:rsid w:val="009A0811"/>
    <w:rsid w:val="009A2701"/>
    <w:rsid w:val="009B3507"/>
    <w:rsid w:val="009B5C3E"/>
    <w:rsid w:val="009C31E3"/>
    <w:rsid w:val="009D2A0B"/>
    <w:rsid w:val="009D60F8"/>
    <w:rsid w:val="009E19F4"/>
    <w:rsid w:val="009E276F"/>
    <w:rsid w:val="009E6BE2"/>
    <w:rsid w:val="009E7383"/>
    <w:rsid w:val="009F03C8"/>
    <w:rsid w:val="00A03D5C"/>
    <w:rsid w:val="00A0592B"/>
    <w:rsid w:val="00A07C9C"/>
    <w:rsid w:val="00A1182B"/>
    <w:rsid w:val="00A26700"/>
    <w:rsid w:val="00A27765"/>
    <w:rsid w:val="00A333AB"/>
    <w:rsid w:val="00A34A82"/>
    <w:rsid w:val="00A372AC"/>
    <w:rsid w:val="00A524ED"/>
    <w:rsid w:val="00A54EA9"/>
    <w:rsid w:val="00A600FE"/>
    <w:rsid w:val="00A604F4"/>
    <w:rsid w:val="00A658B5"/>
    <w:rsid w:val="00A71C08"/>
    <w:rsid w:val="00A72FBF"/>
    <w:rsid w:val="00A74E21"/>
    <w:rsid w:val="00A75C29"/>
    <w:rsid w:val="00A8128B"/>
    <w:rsid w:val="00A86226"/>
    <w:rsid w:val="00A92BCF"/>
    <w:rsid w:val="00AB3EC0"/>
    <w:rsid w:val="00AB423E"/>
    <w:rsid w:val="00AB5749"/>
    <w:rsid w:val="00AB7AC1"/>
    <w:rsid w:val="00AC1388"/>
    <w:rsid w:val="00AC3759"/>
    <w:rsid w:val="00AC5DBF"/>
    <w:rsid w:val="00AD3E28"/>
    <w:rsid w:val="00AD3E40"/>
    <w:rsid w:val="00AD4717"/>
    <w:rsid w:val="00AD7263"/>
    <w:rsid w:val="00AE2D54"/>
    <w:rsid w:val="00AE72A5"/>
    <w:rsid w:val="00AF0C0C"/>
    <w:rsid w:val="00AF37EB"/>
    <w:rsid w:val="00B05983"/>
    <w:rsid w:val="00B0645B"/>
    <w:rsid w:val="00B12EBC"/>
    <w:rsid w:val="00B14B90"/>
    <w:rsid w:val="00B14C14"/>
    <w:rsid w:val="00B150B1"/>
    <w:rsid w:val="00B21420"/>
    <w:rsid w:val="00B25756"/>
    <w:rsid w:val="00B26E9F"/>
    <w:rsid w:val="00B27278"/>
    <w:rsid w:val="00B31230"/>
    <w:rsid w:val="00B3234C"/>
    <w:rsid w:val="00B34F3E"/>
    <w:rsid w:val="00B351A4"/>
    <w:rsid w:val="00B41908"/>
    <w:rsid w:val="00B52753"/>
    <w:rsid w:val="00B56C66"/>
    <w:rsid w:val="00B6608C"/>
    <w:rsid w:val="00B70473"/>
    <w:rsid w:val="00B70D23"/>
    <w:rsid w:val="00B71011"/>
    <w:rsid w:val="00B72EF3"/>
    <w:rsid w:val="00B7374C"/>
    <w:rsid w:val="00B748A1"/>
    <w:rsid w:val="00B80E84"/>
    <w:rsid w:val="00B82FA9"/>
    <w:rsid w:val="00B83CCC"/>
    <w:rsid w:val="00BA6549"/>
    <w:rsid w:val="00BB608A"/>
    <w:rsid w:val="00BB692B"/>
    <w:rsid w:val="00BB6BA4"/>
    <w:rsid w:val="00BC65E9"/>
    <w:rsid w:val="00BD0D9B"/>
    <w:rsid w:val="00BD1EB0"/>
    <w:rsid w:val="00BD335F"/>
    <w:rsid w:val="00BD621B"/>
    <w:rsid w:val="00BD73D0"/>
    <w:rsid w:val="00BD76C7"/>
    <w:rsid w:val="00BE7DBE"/>
    <w:rsid w:val="00BF16D2"/>
    <w:rsid w:val="00BF5174"/>
    <w:rsid w:val="00BF6E43"/>
    <w:rsid w:val="00C06CE6"/>
    <w:rsid w:val="00C1018B"/>
    <w:rsid w:val="00C234F7"/>
    <w:rsid w:val="00C23E07"/>
    <w:rsid w:val="00C25C15"/>
    <w:rsid w:val="00C34F50"/>
    <w:rsid w:val="00C53057"/>
    <w:rsid w:val="00C53B97"/>
    <w:rsid w:val="00C61AD0"/>
    <w:rsid w:val="00C64397"/>
    <w:rsid w:val="00C6488F"/>
    <w:rsid w:val="00C66770"/>
    <w:rsid w:val="00C66BD8"/>
    <w:rsid w:val="00C6752D"/>
    <w:rsid w:val="00C70C85"/>
    <w:rsid w:val="00C862B3"/>
    <w:rsid w:val="00CB3775"/>
    <w:rsid w:val="00CB5D6E"/>
    <w:rsid w:val="00CB645C"/>
    <w:rsid w:val="00CB79B5"/>
    <w:rsid w:val="00CC162E"/>
    <w:rsid w:val="00CC2D25"/>
    <w:rsid w:val="00CC7C0F"/>
    <w:rsid w:val="00CD10DB"/>
    <w:rsid w:val="00CD4058"/>
    <w:rsid w:val="00CE1436"/>
    <w:rsid w:val="00CE1913"/>
    <w:rsid w:val="00CE2992"/>
    <w:rsid w:val="00CE540E"/>
    <w:rsid w:val="00CF2903"/>
    <w:rsid w:val="00D02874"/>
    <w:rsid w:val="00D0351D"/>
    <w:rsid w:val="00D045D1"/>
    <w:rsid w:val="00D14B3F"/>
    <w:rsid w:val="00D1644F"/>
    <w:rsid w:val="00D1730C"/>
    <w:rsid w:val="00D2143B"/>
    <w:rsid w:val="00D22A9C"/>
    <w:rsid w:val="00D27C8E"/>
    <w:rsid w:val="00D31A96"/>
    <w:rsid w:val="00D36E20"/>
    <w:rsid w:val="00D41139"/>
    <w:rsid w:val="00D4769B"/>
    <w:rsid w:val="00D54449"/>
    <w:rsid w:val="00D566FD"/>
    <w:rsid w:val="00D62A8E"/>
    <w:rsid w:val="00D70C53"/>
    <w:rsid w:val="00D741E2"/>
    <w:rsid w:val="00D839D1"/>
    <w:rsid w:val="00D85F2D"/>
    <w:rsid w:val="00D87005"/>
    <w:rsid w:val="00D919B2"/>
    <w:rsid w:val="00D96025"/>
    <w:rsid w:val="00DA2B65"/>
    <w:rsid w:val="00DA2C46"/>
    <w:rsid w:val="00DA4DDC"/>
    <w:rsid w:val="00DB112B"/>
    <w:rsid w:val="00DB1FD0"/>
    <w:rsid w:val="00DB3B07"/>
    <w:rsid w:val="00DB69A4"/>
    <w:rsid w:val="00DB74C1"/>
    <w:rsid w:val="00DC4ACD"/>
    <w:rsid w:val="00DE001B"/>
    <w:rsid w:val="00DE0318"/>
    <w:rsid w:val="00DE4587"/>
    <w:rsid w:val="00DE5D45"/>
    <w:rsid w:val="00DF1B96"/>
    <w:rsid w:val="00E027F2"/>
    <w:rsid w:val="00E05281"/>
    <w:rsid w:val="00E15C1B"/>
    <w:rsid w:val="00E16470"/>
    <w:rsid w:val="00E24708"/>
    <w:rsid w:val="00E27A3E"/>
    <w:rsid w:val="00E32E3B"/>
    <w:rsid w:val="00E3661A"/>
    <w:rsid w:val="00E3706C"/>
    <w:rsid w:val="00E54B64"/>
    <w:rsid w:val="00E57F03"/>
    <w:rsid w:val="00E63B83"/>
    <w:rsid w:val="00E650B6"/>
    <w:rsid w:val="00E71787"/>
    <w:rsid w:val="00E71C1E"/>
    <w:rsid w:val="00E71F33"/>
    <w:rsid w:val="00E7212C"/>
    <w:rsid w:val="00E82AE3"/>
    <w:rsid w:val="00E84E31"/>
    <w:rsid w:val="00E91CEC"/>
    <w:rsid w:val="00E94CC8"/>
    <w:rsid w:val="00E9597B"/>
    <w:rsid w:val="00E96406"/>
    <w:rsid w:val="00EA3970"/>
    <w:rsid w:val="00EB0574"/>
    <w:rsid w:val="00EB7443"/>
    <w:rsid w:val="00EC2628"/>
    <w:rsid w:val="00EC2D1A"/>
    <w:rsid w:val="00EC52B9"/>
    <w:rsid w:val="00EC5CBD"/>
    <w:rsid w:val="00EE21A7"/>
    <w:rsid w:val="00EF0523"/>
    <w:rsid w:val="00EF6995"/>
    <w:rsid w:val="00F00066"/>
    <w:rsid w:val="00F07257"/>
    <w:rsid w:val="00F204C3"/>
    <w:rsid w:val="00F20B34"/>
    <w:rsid w:val="00F21153"/>
    <w:rsid w:val="00F25820"/>
    <w:rsid w:val="00F3453B"/>
    <w:rsid w:val="00F34AAE"/>
    <w:rsid w:val="00F34F85"/>
    <w:rsid w:val="00F3675B"/>
    <w:rsid w:val="00F4295B"/>
    <w:rsid w:val="00F44C19"/>
    <w:rsid w:val="00F53958"/>
    <w:rsid w:val="00F56072"/>
    <w:rsid w:val="00F62467"/>
    <w:rsid w:val="00F628FE"/>
    <w:rsid w:val="00F65489"/>
    <w:rsid w:val="00F65762"/>
    <w:rsid w:val="00F67FBA"/>
    <w:rsid w:val="00F825A6"/>
    <w:rsid w:val="00F839AF"/>
    <w:rsid w:val="00F85975"/>
    <w:rsid w:val="00F90D8C"/>
    <w:rsid w:val="00FA6804"/>
    <w:rsid w:val="00FA7A83"/>
    <w:rsid w:val="00FC10B4"/>
    <w:rsid w:val="00FC194B"/>
    <w:rsid w:val="00FD2C4F"/>
    <w:rsid w:val="00FE0B30"/>
    <w:rsid w:val="00FE74D0"/>
    <w:rsid w:val="00FF074B"/>
    <w:rsid w:val="00FF3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7C24E"/>
  <w15:chartTrackingRefBased/>
  <w15:docId w15:val="{F132DBF7-3AEE-450C-BB67-203C3376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link w:val="TOC1Char"/>
    <w:autoRedefine/>
    <w:uiPriority w:val="39"/>
    <w:unhideWhenUsed/>
    <w:rsid w:val="00D839D1"/>
    <w:rPr>
      <w:rFonts w:cstheme="minorHAnsi"/>
      <w:bCs/>
      <w:sz w:val="20"/>
      <w:szCs w:val="20"/>
    </w:rPr>
  </w:style>
  <w:style w:type="character" w:customStyle="1" w:styleId="TOC1Char">
    <w:name w:val="TOC 1 Char"/>
    <w:basedOn w:val="DefaultParagraphFont"/>
    <w:link w:val="TOC1"/>
    <w:uiPriority w:val="39"/>
    <w:rsid w:val="00D839D1"/>
    <w:rPr>
      <w:rFonts w:cstheme="minorHAnsi"/>
      <w:bCs/>
      <w:sz w:val="20"/>
      <w:szCs w:val="20"/>
    </w:rPr>
  </w:style>
  <w:style w:type="table" w:styleId="TableGrid">
    <w:name w:val="Table Grid"/>
    <w:basedOn w:val="TableNormal"/>
    <w:uiPriority w:val="39"/>
    <w:rsid w:val="002425C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3966"/>
    <w:pPr>
      <w:tabs>
        <w:tab w:val="center" w:pos="4680"/>
        <w:tab w:val="right" w:pos="9360"/>
      </w:tabs>
      <w:spacing w:before="0" w:after="0"/>
    </w:pPr>
  </w:style>
  <w:style w:type="character" w:customStyle="1" w:styleId="HeaderChar">
    <w:name w:val="Header Char"/>
    <w:basedOn w:val="DefaultParagraphFont"/>
    <w:link w:val="Header"/>
    <w:uiPriority w:val="99"/>
    <w:rsid w:val="00433966"/>
  </w:style>
  <w:style w:type="paragraph" w:styleId="Footer">
    <w:name w:val="footer"/>
    <w:basedOn w:val="Normal"/>
    <w:link w:val="FooterChar"/>
    <w:uiPriority w:val="99"/>
    <w:unhideWhenUsed/>
    <w:rsid w:val="00433966"/>
    <w:pPr>
      <w:tabs>
        <w:tab w:val="center" w:pos="4680"/>
        <w:tab w:val="right" w:pos="9360"/>
      </w:tabs>
      <w:spacing w:before="0" w:after="0"/>
    </w:pPr>
  </w:style>
  <w:style w:type="character" w:customStyle="1" w:styleId="FooterChar">
    <w:name w:val="Footer Char"/>
    <w:basedOn w:val="DefaultParagraphFont"/>
    <w:link w:val="Footer"/>
    <w:uiPriority w:val="99"/>
    <w:rsid w:val="00433966"/>
  </w:style>
  <w:style w:type="paragraph" w:styleId="ListParagraph">
    <w:name w:val="List Paragraph"/>
    <w:basedOn w:val="Normal"/>
    <w:uiPriority w:val="34"/>
    <w:qFormat/>
    <w:rsid w:val="00635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 HUY</dc:creator>
  <cp:keywords/>
  <dc:description/>
  <cp:lastModifiedBy>Huy BuiQ</cp:lastModifiedBy>
  <cp:revision>587</cp:revision>
  <cp:lastPrinted>2023-03-10T12:26:00Z</cp:lastPrinted>
  <dcterms:created xsi:type="dcterms:W3CDTF">2021-12-22T01:23:00Z</dcterms:created>
  <dcterms:modified xsi:type="dcterms:W3CDTF">2023-03-10T12:26:00Z</dcterms:modified>
</cp:coreProperties>
</file>